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46" w:rsidRPr="000138BF" w:rsidRDefault="004E229C" w:rsidP="00C6123F">
      <w:pPr>
        <w:rPr>
          <w:noProof/>
        </w:rPr>
      </w:pPr>
      <w:r w:rsidRPr="004E229C">
        <w:rPr>
          <w:noProof/>
          <w:lang w:eastAsia="nl-NL"/>
        </w:rPr>
        <w:pict>
          <v:shapetype id="_x0000_t202" coordsize="21600,21600" o:spt="202" path="m,l,21600r21600,l21600,xe">
            <v:stroke joinstyle="miter"/>
            <v:path gradientshapeok="t" o:connecttype="rect"/>
          </v:shapetype>
          <v:shape id="Text Box 15" o:spid="_x0000_s1026" type="#_x0000_t202" style="position:absolute;margin-left:-14.2pt;margin-top:292.15pt;width:256.85pt;height:8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" stroked="f">
            <v:textbox>
              <w:txbxContent>
                <w:p w:rsidR="009D17B2" w:rsidRPr="006C73F1" w:rsidRDefault="002430D5" w:rsidP="00C6123F">
                  <w:r w:rsidRPr="002430D5">
                    <w:rPr>
                      <w:b/>
                    </w:rPr>
                    <w:t>Documentversie:</w:t>
                  </w:r>
                  <w:r w:rsidR="009D17B2">
                    <w:t xml:space="preserve"> 0.6</w:t>
                  </w:r>
                </w:p>
                <w:p w:rsidR="009D17B2" w:rsidRPr="006C73F1" w:rsidRDefault="009D17B2" w:rsidP="00C6123F">
                  <w:r w:rsidRPr="007E247D">
                    <w:rPr>
                      <w:b/>
                    </w:rPr>
                    <w:t>Datum:</w:t>
                  </w:r>
                  <w:r w:rsidRPr="006C73F1">
                    <w:t xml:space="preserve"> </w:t>
                  </w:r>
                  <w:r>
                    <w:t>27-09-2013</w:t>
                  </w:r>
                </w:p>
                <w:p w:rsidR="009D17B2" w:rsidRPr="006C73F1" w:rsidRDefault="009D17B2" w:rsidP="00C6123F">
                  <w:r w:rsidRPr="007E247D">
                    <w:rPr>
                      <w:b/>
                    </w:rPr>
                    <w:t>Status:</w:t>
                  </w:r>
                  <w:r w:rsidRPr="006C73F1">
                    <w:t xml:space="preserve"> </w:t>
                  </w:r>
                  <w:r>
                    <w:t xml:space="preserve">concept, voor beoordeling op 1/10/2013 </w:t>
                  </w:r>
                </w:p>
                <w:p w:rsidR="009D17B2" w:rsidRDefault="009D17B2" w:rsidP="00C6123F"/>
              </w:txbxContent>
            </v:textbox>
          </v:shape>
        </w:pict>
      </w:r>
      <w:r w:rsidRPr="004E229C">
        <w:rPr>
          <w:noProof/>
          <w:lang w:eastAsia="nl-NL"/>
        </w:rPr>
        <w:pict>
          <v:shape id="Text Box 2" o:spid="_x0000_s1027" type="#_x0000_t202" style="position:absolute;margin-left:56.65pt;margin-top:264pt;width:391.9pt;height:90.75pt;z-index:251655168;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" stroked="f">
            <v:fill opacity="0"/>
            <v:textbox inset="0,0,0,0">
              <w:txbxContent>
                <w:p w:rsidR="009D17B2" w:rsidRPr="00953A54" w:rsidRDefault="009D17B2" w:rsidP="00C6123F">
                  <w:pPr>
                    <w:pStyle w:val="Subtitle"/>
                    <w:rPr>
                      <w:sz w:val="36"/>
                    </w:rPr>
                  </w:pPr>
                </w:p>
              </w:txbxContent>
            </v:textbox>
            <w10:wrap type="topAndBottom" anchorx="page" anchory="page"/>
          </v:shape>
        </w:pict>
      </w:r>
      <w:r w:rsidRPr="004E229C">
        <w:rPr>
          <w:noProof/>
          <w:lang w:eastAsia="nl-NL"/>
        </w:rPr>
        <w:pict>
          <v:shape id="_x0000_s1028" type="#_x0000_t202" style="position:absolute;margin-left:56.65pt;margin-top:182.25pt;width:399.35pt;height:73.5pt;z-index:251654144;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" stroked="f">
            <v:fill opacity="0"/>
            <v:textbox inset="0,0,0,0">
              <w:txbxContent>
                <w:p w:rsidR="009D17B2" w:rsidRDefault="009D17B2" w:rsidP="003A0B6E">
                  <w:pPr>
                    <w:pStyle w:val="Subtitle"/>
                    <w:rPr>
                      <w:sz w:val="36"/>
                    </w:rPr>
                  </w:pPr>
                  <w:r>
                    <w:rPr>
                      <w:sz w:val="36"/>
                    </w:rPr>
                    <w:t>T</w:t>
                  </w:r>
                  <w:r w:rsidRPr="00953A54">
                    <w:rPr>
                      <w:sz w:val="36"/>
                    </w:rPr>
                    <w:t>estset voor het testen van de</w:t>
                  </w:r>
                  <w:r>
                    <w:rPr>
                      <w:sz w:val="36"/>
                    </w:rPr>
                    <w:t xml:space="preserve"> Zaak</w:t>
                  </w:r>
                  <w:r w:rsidRPr="00953A54">
                    <w:rPr>
                      <w:sz w:val="36"/>
                    </w:rPr>
                    <w:t>-</w:t>
                  </w:r>
                  <w:r>
                    <w:rPr>
                      <w:sz w:val="36"/>
                    </w:rPr>
                    <w:t xml:space="preserve"> en Documentservices</w:t>
                  </w:r>
                  <w:r w:rsidRPr="00953A54">
                    <w:rPr>
                      <w:sz w:val="36"/>
                    </w:rPr>
                    <w:t xml:space="preserve"> </w:t>
                  </w:r>
                  <w:r>
                    <w:rPr>
                      <w:sz w:val="36"/>
                    </w:rPr>
                    <w:t xml:space="preserve">1.0 </w:t>
                  </w:r>
                  <w:r w:rsidRPr="00953A54">
                    <w:rPr>
                      <w:sz w:val="36"/>
                    </w:rPr>
                    <w:t>met het StUF Testplatform</w:t>
                  </w:r>
                </w:p>
                <w:p w:rsidR="009D17B2" w:rsidRPr="009D17B2" w:rsidRDefault="002430D5" w:rsidP="009D17B2">
                  <w:pPr>
                    <w:pStyle w:val="Subtitle"/>
                    <w:rPr>
                      <w:sz w:val="32"/>
                    </w:rPr>
                  </w:pPr>
                  <w:r w:rsidRPr="002430D5">
                    <w:rPr>
                      <w:sz w:val="32"/>
                    </w:rPr>
                    <w:t>(versie 1.0)</w:t>
                  </w:r>
                </w:p>
                <w:p w:rsidR="004E229C" w:rsidRDefault="004E229C"/>
                <w:p w:rsidR="009D17B2" w:rsidRDefault="009D17B2" w:rsidP="00C6123F"/>
                <w:p w:rsidR="009D17B2" w:rsidRDefault="009D17B2" w:rsidP="00C6123F"/>
                <w:p w:rsidR="009D17B2" w:rsidRDefault="009D17B2" w:rsidP="00C6123F"/>
                <w:p w:rsidR="009D17B2" w:rsidRDefault="009D17B2" w:rsidP="00C6123F"/>
                <w:p w:rsidR="009D17B2" w:rsidRDefault="009D17B2" w:rsidP="00C6123F"/>
                <w:p w:rsidR="009D17B2" w:rsidRPr="00BD7C04" w:rsidRDefault="009D17B2" w:rsidP="00C6123F"/>
              </w:txbxContent>
            </v:textbox>
            <w10:wrap type="topAndBottom" anchorx="page" anchory="page"/>
          </v:shape>
        </w:pict>
      </w:r>
    </w:p>
    <w:p w:rsidR="00FE3046" w:rsidRPr="000138BF" w:rsidRDefault="00FE3046" w:rsidP="00C6123F">
      <w:pPr>
        <w:sectPr w:rsidR="00FE3046" w:rsidRPr="000138BF">
          <w:headerReference w:type="default" r:id="rId8"/>
          <w:pgSz w:w="11906" w:h="16838"/>
          <w:pgMar w:top="1417" w:right="1417" w:bottom="1417" w:left="1417" w:header="708" w:footer="708" w:gutter="0"/>
          <w:cols w:space="708"/>
          <w:docGrid w:linePitch="360"/>
        </w:sectPr>
      </w:pPr>
    </w:p>
    <w:p w:rsidR="00FE3046" w:rsidRPr="000138BF" w:rsidRDefault="00FE3046" w:rsidP="00C6123F">
      <w:pPr>
        <w:pStyle w:val="Hoofdstuktitelzondernummering"/>
      </w:pPr>
      <w:bookmarkStart w:id="0" w:name="_Toc287446814"/>
      <w:bookmarkStart w:id="1" w:name="_Toc368072302"/>
      <w:r w:rsidRPr="000138BF">
        <w:lastRenderedPageBreak/>
        <w:t>Inhoudsopgave</w:t>
      </w:r>
      <w:bookmarkEnd w:id="0"/>
      <w:bookmarkEnd w:id="1"/>
    </w:p>
    <w:p w:rsidR="009D17B2" w:rsidRDefault="004E229C">
      <w:pPr>
        <w:pStyle w:val="TOC1"/>
        <w:rPr>
          <w:rFonts w:eastAsiaTheme="minorEastAsia" w:cstheme="minorBidi"/>
          <w:b w:val="0"/>
          <w:noProof/>
          <w:color w:val="auto"/>
          <w:kern w:val="0"/>
          <w:szCs w:val="22"/>
          <w:lang w:eastAsia="nl-NL"/>
        </w:rPr>
      </w:pPr>
      <w:r w:rsidRPr="004E229C">
        <w:fldChar w:fldCharType="begin"/>
      </w:r>
      <w:r w:rsidR="00FE3046" w:rsidRPr="000138BF">
        <w:instrText xml:space="preserve"> TOC \o "1-2" \h \z \u </w:instrText>
      </w:r>
      <w:r w:rsidRPr="004E229C">
        <w:fldChar w:fldCharType="separate"/>
      </w:r>
      <w:hyperlink w:anchor="_Toc368072302" w:history="1">
        <w:r w:rsidR="009D17B2" w:rsidRPr="00A46857">
          <w:rPr>
            <w:rStyle w:val="Hyperlink"/>
            <w:noProof/>
          </w:rPr>
          <w:t>Inhoudsopgave</w:t>
        </w:r>
        <w:r w:rsidR="009D17B2">
          <w:rPr>
            <w:noProof/>
            <w:webHidden/>
          </w:rPr>
          <w:tab/>
        </w:r>
        <w:r>
          <w:rPr>
            <w:noProof/>
            <w:webHidden/>
          </w:rPr>
          <w:fldChar w:fldCharType="begin"/>
        </w:r>
        <w:r w:rsidR="009D17B2">
          <w:rPr>
            <w:noProof/>
            <w:webHidden/>
          </w:rPr>
          <w:instrText xml:space="preserve"> PAGEREF _Toc368072302 \h </w:instrText>
        </w:r>
        <w:r>
          <w:rPr>
            <w:noProof/>
            <w:webHidden/>
          </w:rPr>
        </w:r>
        <w:r>
          <w:rPr>
            <w:noProof/>
            <w:webHidden/>
          </w:rPr>
          <w:fldChar w:fldCharType="separate"/>
        </w:r>
        <w:r w:rsidR="009D17B2">
          <w:rPr>
            <w:noProof/>
            <w:webHidden/>
          </w:rPr>
          <w:t>2</w:t>
        </w:r>
        <w:r>
          <w:rPr>
            <w:noProof/>
            <w:webHidden/>
          </w:rPr>
          <w:fldChar w:fldCharType="end"/>
        </w:r>
      </w:hyperlink>
    </w:p>
    <w:p w:rsidR="009D17B2" w:rsidRDefault="004E229C">
      <w:pPr>
        <w:pStyle w:val="TOC1"/>
        <w:tabs>
          <w:tab w:val="left" w:pos="567"/>
        </w:tabs>
        <w:rPr>
          <w:rFonts w:eastAsiaTheme="minorEastAsia" w:cstheme="minorBidi"/>
          <w:b w:val="0"/>
          <w:noProof/>
          <w:color w:val="auto"/>
          <w:kern w:val="0"/>
          <w:szCs w:val="22"/>
          <w:lang w:eastAsia="nl-NL"/>
        </w:rPr>
      </w:pPr>
      <w:hyperlink w:anchor="_Toc368072303" w:history="1">
        <w:r w:rsidR="009D17B2" w:rsidRPr="00A46857">
          <w:rPr>
            <w:rStyle w:val="Hyperlink"/>
            <w:noProof/>
          </w:rPr>
          <w:t>1.</w:t>
        </w:r>
        <w:r w:rsidR="009D17B2">
          <w:rPr>
            <w:rFonts w:eastAsiaTheme="minorEastAsia" w:cstheme="minorBidi"/>
            <w:b w:val="0"/>
            <w:noProof/>
            <w:color w:val="auto"/>
            <w:kern w:val="0"/>
            <w:szCs w:val="22"/>
            <w:lang w:eastAsia="nl-NL"/>
          </w:rPr>
          <w:tab/>
        </w:r>
        <w:r w:rsidR="009D17B2" w:rsidRPr="00A46857">
          <w:rPr>
            <w:rStyle w:val="Hyperlink"/>
            <w:noProof/>
          </w:rPr>
          <w:t>Inleiding</w:t>
        </w:r>
        <w:r w:rsidR="009D17B2">
          <w:rPr>
            <w:noProof/>
            <w:webHidden/>
          </w:rPr>
          <w:tab/>
        </w:r>
        <w:r>
          <w:rPr>
            <w:noProof/>
            <w:webHidden/>
          </w:rPr>
          <w:fldChar w:fldCharType="begin"/>
        </w:r>
        <w:r w:rsidR="009D17B2">
          <w:rPr>
            <w:noProof/>
            <w:webHidden/>
          </w:rPr>
          <w:instrText xml:space="preserve"> PAGEREF _Toc368072303 \h </w:instrText>
        </w:r>
        <w:r>
          <w:rPr>
            <w:noProof/>
            <w:webHidden/>
          </w:rPr>
        </w:r>
        <w:r>
          <w:rPr>
            <w:noProof/>
            <w:webHidden/>
          </w:rPr>
          <w:fldChar w:fldCharType="separate"/>
        </w:r>
        <w:r w:rsidR="009D17B2">
          <w:rPr>
            <w:noProof/>
            <w:webHidden/>
          </w:rPr>
          <w:t>4</w:t>
        </w:r>
        <w:r>
          <w:rPr>
            <w:noProof/>
            <w:webHidden/>
          </w:rPr>
          <w:fldChar w:fldCharType="end"/>
        </w:r>
      </w:hyperlink>
    </w:p>
    <w:p w:rsidR="009D17B2" w:rsidRDefault="004E229C">
      <w:pPr>
        <w:pStyle w:val="TOC2"/>
        <w:rPr>
          <w:rFonts w:eastAsiaTheme="minorEastAsia" w:cstheme="minorBidi"/>
          <w:b w:val="0"/>
          <w:color w:val="auto"/>
          <w:kern w:val="0"/>
          <w:sz w:val="22"/>
          <w:szCs w:val="22"/>
          <w:lang w:eastAsia="nl-NL"/>
        </w:rPr>
      </w:pPr>
      <w:hyperlink w:anchor="_Toc368072304" w:history="1">
        <w:r w:rsidR="009D17B2" w:rsidRPr="00A46857">
          <w:rPr>
            <w:rStyle w:val="Hyperlink"/>
          </w:rPr>
          <w:t>1.1.</w:t>
        </w:r>
        <w:r w:rsidR="009D17B2">
          <w:rPr>
            <w:rFonts w:eastAsiaTheme="minorEastAsia" w:cstheme="minorBidi"/>
            <w:b w:val="0"/>
            <w:color w:val="auto"/>
            <w:kern w:val="0"/>
            <w:sz w:val="22"/>
            <w:szCs w:val="22"/>
            <w:lang w:eastAsia="nl-NL"/>
          </w:rPr>
          <w:tab/>
        </w:r>
        <w:r w:rsidR="009D17B2" w:rsidRPr="00A46857">
          <w:rPr>
            <w:rStyle w:val="Hyperlink"/>
          </w:rPr>
          <w:t>Doel van document</w:t>
        </w:r>
        <w:r w:rsidR="009D17B2">
          <w:rPr>
            <w:webHidden/>
          </w:rPr>
          <w:tab/>
        </w:r>
        <w:r>
          <w:rPr>
            <w:webHidden/>
          </w:rPr>
          <w:fldChar w:fldCharType="begin"/>
        </w:r>
        <w:r w:rsidR="009D17B2">
          <w:rPr>
            <w:webHidden/>
          </w:rPr>
          <w:instrText xml:space="preserve"> PAGEREF _Toc368072304 \h </w:instrText>
        </w:r>
        <w:r>
          <w:rPr>
            <w:webHidden/>
          </w:rPr>
        </w:r>
        <w:r>
          <w:rPr>
            <w:webHidden/>
          </w:rPr>
          <w:fldChar w:fldCharType="separate"/>
        </w:r>
        <w:r w:rsidR="009D17B2">
          <w:rPr>
            <w:webHidden/>
          </w:rPr>
          <w:t>5</w:t>
        </w:r>
        <w:r>
          <w:rPr>
            <w:webHidden/>
          </w:rPr>
          <w:fldChar w:fldCharType="end"/>
        </w:r>
      </w:hyperlink>
    </w:p>
    <w:p w:rsidR="009D17B2" w:rsidRDefault="004E229C">
      <w:pPr>
        <w:pStyle w:val="TOC1"/>
        <w:tabs>
          <w:tab w:val="left" w:pos="567"/>
        </w:tabs>
        <w:rPr>
          <w:rFonts w:eastAsiaTheme="minorEastAsia" w:cstheme="minorBidi"/>
          <w:b w:val="0"/>
          <w:noProof/>
          <w:color w:val="auto"/>
          <w:kern w:val="0"/>
          <w:szCs w:val="22"/>
          <w:lang w:eastAsia="nl-NL"/>
        </w:rPr>
      </w:pPr>
      <w:hyperlink w:anchor="_Toc368072305" w:history="1">
        <w:r w:rsidR="009D17B2" w:rsidRPr="00A46857">
          <w:rPr>
            <w:rStyle w:val="Hyperlink"/>
            <w:noProof/>
          </w:rPr>
          <w:t>2.</w:t>
        </w:r>
        <w:r w:rsidR="009D17B2">
          <w:rPr>
            <w:rFonts w:eastAsiaTheme="minorEastAsia" w:cstheme="minorBidi"/>
            <w:b w:val="0"/>
            <w:noProof/>
            <w:color w:val="auto"/>
            <w:kern w:val="0"/>
            <w:szCs w:val="22"/>
            <w:lang w:eastAsia="nl-NL"/>
          </w:rPr>
          <w:tab/>
        </w:r>
        <w:r w:rsidR="009D17B2" w:rsidRPr="00A46857">
          <w:rPr>
            <w:rStyle w:val="Hyperlink"/>
            <w:noProof/>
          </w:rPr>
          <w:t>Testset</w:t>
        </w:r>
        <w:r w:rsidR="009D17B2">
          <w:rPr>
            <w:noProof/>
            <w:webHidden/>
          </w:rPr>
          <w:tab/>
        </w:r>
        <w:r>
          <w:rPr>
            <w:noProof/>
            <w:webHidden/>
          </w:rPr>
          <w:fldChar w:fldCharType="begin"/>
        </w:r>
        <w:r w:rsidR="009D17B2">
          <w:rPr>
            <w:noProof/>
            <w:webHidden/>
          </w:rPr>
          <w:instrText xml:space="preserve"> PAGEREF _Toc368072305 \h </w:instrText>
        </w:r>
        <w:r>
          <w:rPr>
            <w:noProof/>
            <w:webHidden/>
          </w:rPr>
        </w:r>
        <w:r>
          <w:rPr>
            <w:noProof/>
            <w:webHidden/>
          </w:rPr>
          <w:fldChar w:fldCharType="separate"/>
        </w:r>
        <w:r w:rsidR="009D17B2">
          <w:rPr>
            <w:noProof/>
            <w:webHidden/>
          </w:rPr>
          <w:t>6</w:t>
        </w:r>
        <w:r>
          <w:rPr>
            <w:noProof/>
            <w:webHidden/>
          </w:rPr>
          <w:fldChar w:fldCharType="end"/>
        </w:r>
      </w:hyperlink>
    </w:p>
    <w:p w:rsidR="009D17B2" w:rsidRDefault="004E229C">
      <w:pPr>
        <w:pStyle w:val="TOC2"/>
        <w:rPr>
          <w:rFonts w:eastAsiaTheme="minorEastAsia" w:cstheme="minorBidi"/>
          <w:b w:val="0"/>
          <w:color w:val="auto"/>
          <w:kern w:val="0"/>
          <w:sz w:val="22"/>
          <w:szCs w:val="22"/>
          <w:lang w:eastAsia="nl-NL"/>
        </w:rPr>
      </w:pPr>
      <w:hyperlink w:anchor="_Toc368072306" w:history="1">
        <w:r w:rsidR="009D17B2" w:rsidRPr="00A46857">
          <w:rPr>
            <w:rStyle w:val="Hyperlink"/>
          </w:rPr>
          <w:t>2.1.</w:t>
        </w:r>
        <w:r w:rsidR="009D17B2">
          <w:rPr>
            <w:rFonts w:eastAsiaTheme="minorEastAsia" w:cstheme="minorBidi"/>
            <w:b w:val="0"/>
            <w:color w:val="auto"/>
            <w:kern w:val="0"/>
            <w:sz w:val="22"/>
            <w:szCs w:val="22"/>
            <w:lang w:eastAsia="nl-NL"/>
          </w:rPr>
          <w:tab/>
        </w:r>
        <w:r w:rsidR="009D17B2" w:rsidRPr="00A46857">
          <w:rPr>
            <w:rStyle w:val="Hyperlink"/>
          </w:rPr>
          <w:t>Testscope</w:t>
        </w:r>
        <w:r w:rsidR="009D17B2">
          <w:rPr>
            <w:webHidden/>
          </w:rPr>
          <w:tab/>
        </w:r>
        <w:r>
          <w:rPr>
            <w:webHidden/>
          </w:rPr>
          <w:fldChar w:fldCharType="begin"/>
        </w:r>
        <w:r w:rsidR="009D17B2">
          <w:rPr>
            <w:webHidden/>
          </w:rPr>
          <w:instrText xml:space="preserve"> PAGEREF _Toc368072306 \h </w:instrText>
        </w:r>
        <w:r>
          <w:rPr>
            <w:webHidden/>
          </w:rPr>
        </w:r>
        <w:r>
          <w:rPr>
            <w:webHidden/>
          </w:rPr>
          <w:fldChar w:fldCharType="separate"/>
        </w:r>
        <w:r w:rsidR="009D17B2">
          <w:rPr>
            <w:webHidden/>
          </w:rPr>
          <w:t>6</w:t>
        </w:r>
        <w:r>
          <w:rPr>
            <w:webHidden/>
          </w:rPr>
          <w:fldChar w:fldCharType="end"/>
        </w:r>
      </w:hyperlink>
    </w:p>
    <w:p w:rsidR="009D17B2" w:rsidRDefault="004E229C">
      <w:pPr>
        <w:pStyle w:val="TOC2"/>
        <w:rPr>
          <w:rFonts w:eastAsiaTheme="minorEastAsia" w:cstheme="minorBidi"/>
          <w:b w:val="0"/>
          <w:color w:val="auto"/>
          <w:kern w:val="0"/>
          <w:sz w:val="22"/>
          <w:szCs w:val="22"/>
          <w:lang w:eastAsia="nl-NL"/>
        </w:rPr>
      </w:pPr>
      <w:hyperlink w:anchor="_Toc368072307" w:history="1">
        <w:r w:rsidR="009D17B2" w:rsidRPr="00A46857">
          <w:rPr>
            <w:rStyle w:val="Hyperlink"/>
          </w:rPr>
          <w:t>2.2.</w:t>
        </w:r>
        <w:r w:rsidR="009D17B2">
          <w:rPr>
            <w:rFonts w:eastAsiaTheme="minorEastAsia" w:cstheme="minorBidi"/>
            <w:b w:val="0"/>
            <w:color w:val="auto"/>
            <w:kern w:val="0"/>
            <w:sz w:val="22"/>
            <w:szCs w:val="22"/>
            <w:lang w:eastAsia="nl-NL"/>
          </w:rPr>
          <w:tab/>
        </w:r>
        <w:r w:rsidR="009D17B2" w:rsidRPr="00A46857">
          <w:rPr>
            <w:rStyle w:val="Hyperlink"/>
          </w:rPr>
          <w:t>Specificatie van testset</w:t>
        </w:r>
        <w:r w:rsidR="009D17B2">
          <w:rPr>
            <w:webHidden/>
          </w:rPr>
          <w:tab/>
        </w:r>
        <w:r>
          <w:rPr>
            <w:webHidden/>
          </w:rPr>
          <w:fldChar w:fldCharType="begin"/>
        </w:r>
        <w:r w:rsidR="009D17B2">
          <w:rPr>
            <w:webHidden/>
          </w:rPr>
          <w:instrText xml:space="preserve"> PAGEREF _Toc368072307 \h </w:instrText>
        </w:r>
        <w:r>
          <w:rPr>
            <w:webHidden/>
          </w:rPr>
        </w:r>
        <w:r>
          <w:rPr>
            <w:webHidden/>
          </w:rPr>
          <w:fldChar w:fldCharType="separate"/>
        </w:r>
        <w:r w:rsidR="009D17B2">
          <w:rPr>
            <w:webHidden/>
          </w:rPr>
          <w:t>6</w:t>
        </w:r>
        <w:r>
          <w:rPr>
            <w:webHidden/>
          </w:rPr>
          <w:fldChar w:fldCharType="end"/>
        </w:r>
      </w:hyperlink>
    </w:p>
    <w:p w:rsidR="009D17B2" w:rsidRDefault="004E229C">
      <w:pPr>
        <w:pStyle w:val="TOC2"/>
        <w:rPr>
          <w:rFonts w:eastAsiaTheme="minorEastAsia" w:cstheme="minorBidi"/>
          <w:b w:val="0"/>
          <w:color w:val="auto"/>
          <w:kern w:val="0"/>
          <w:sz w:val="22"/>
          <w:szCs w:val="22"/>
          <w:lang w:eastAsia="nl-NL"/>
        </w:rPr>
      </w:pPr>
      <w:hyperlink w:anchor="_Toc368072308" w:history="1">
        <w:r w:rsidR="009D17B2" w:rsidRPr="00A46857">
          <w:rPr>
            <w:rStyle w:val="Hyperlink"/>
          </w:rPr>
          <w:t>2.3.</w:t>
        </w:r>
        <w:r w:rsidR="009D17B2">
          <w:rPr>
            <w:rFonts w:eastAsiaTheme="minorEastAsia" w:cstheme="minorBidi"/>
            <w:b w:val="0"/>
            <w:color w:val="auto"/>
            <w:kern w:val="0"/>
            <w:sz w:val="22"/>
            <w:szCs w:val="22"/>
            <w:lang w:eastAsia="nl-NL"/>
          </w:rPr>
          <w:tab/>
        </w:r>
        <w:r w:rsidR="009D17B2" w:rsidRPr="00A46857">
          <w:rPr>
            <w:rStyle w:val="Hyperlink"/>
          </w:rPr>
          <w:t>Gebruik van spreadsheet</w:t>
        </w:r>
        <w:r w:rsidR="009D17B2">
          <w:rPr>
            <w:webHidden/>
          </w:rPr>
          <w:tab/>
        </w:r>
        <w:r>
          <w:rPr>
            <w:webHidden/>
          </w:rPr>
          <w:fldChar w:fldCharType="begin"/>
        </w:r>
        <w:r w:rsidR="009D17B2">
          <w:rPr>
            <w:webHidden/>
          </w:rPr>
          <w:instrText xml:space="preserve"> PAGEREF _Toc368072308 \h </w:instrText>
        </w:r>
        <w:r>
          <w:rPr>
            <w:webHidden/>
          </w:rPr>
        </w:r>
        <w:r>
          <w:rPr>
            <w:webHidden/>
          </w:rPr>
          <w:fldChar w:fldCharType="separate"/>
        </w:r>
        <w:r w:rsidR="009D17B2">
          <w:rPr>
            <w:webHidden/>
          </w:rPr>
          <w:t>10</w:t>
        </w:r>
        <w:r>
          <w:rPr>
            <w:webHidden/>
          </w:rPr>
          <w:fldChar w:fldCharType="end"/>
        </w:r>
      </w:hyperlink>
    </w:p>
    <w:p w:rsidR="009D17B2" w:rsidRDefault="004E229C">
      <w:pPr>
        <w:pStyle w:val="TOC1"/>
        <w:tabs>
          <w:tab w:val="left" w:pos="567"/>
        </w:tabs>
        <w:rPr>
          <w:rFonts w:eastAsiaTheme="minorEastAsia" w:cstheme="minorBidi"/>
          <w:b w:val="0"/>
          <w:noProof/>
          <w:color w:val="auto"/>
          <w:kern w:val="0"/>
          <w:szCs w:val="22"/>
          <w:lang w:eastAsia="nl-NL"/>
        </w:rPr>
      </w:pPr>
      <w:hyperlink w:anchor="_Toc368072309" w:history="1">
        <w:r w:rsidR="009D17B2" w:rsidRPr="00A46857">
          <w:rPr>
            <w:rStyle w:val="Hyperlink"/>
            <w:noProof/>
          </w:rPr>
          <w:t>3.</w:t>
        </w:r>
        <w:r w:rsidR="009D17B2">
          <w:rPr>
            <w:rFonts w:eastAsiaTheme="minorEastAsia" w:cstheme="minorBidi"/>
            <w:b w:val="0"/>
            <w:noProof/>
            <w:color w:val="auto"/>
            <w:kern w:val="0"/>
            <w:szCs w:val="22"/>
            <w:lang w:eastAsia="nl-NL"/>
          </w:rPr>
          <w:tab/>
        </w:r>
        <w:r w:rsidR="009D17B2" w:rsidRPr="00A46857">
          <w:rPr>
            <w:rStyle w:val="Hyperlink"/>
            <w:noProof/>
          </w:rPr>
          <w:t>Afspraken en publicatie resultaten</w:t>
        </w:r>
        <w:r w:rsidR="009D17B2">
          <w:rPr>
            <w:noProof/>
            <w:webHidden/>
          </w:rPr>
          <w:tab/>
        </w:r>
        <w:r>
          <w:rPr>
            <w:noProof/>
            <w:webHidden/>
          </w:rPr>
          <w:fldChar w:fldCharType="begin"/>
        </w:r>
        <w:r w:rsidR="009D17B2">
          <w:rPr>
            <w:noProof/>
            <w:webHidden/>
          </w:rPr>
          <w:instrText xml:space="preserve"> PAGEREF _Toc368072309 \h </w:instrText>
        </w:r>
        <w:r>
          <w:rPr>
            <w:noProof/>
            <w:webHidden/>
          </w:rPr>
        </w:r>
        <w:r>
          <w:rPr>
            <w:noProof/>
            <w:webHidden/>
          </w:rPr>
          <w:fldChar w:fldCharType="separate"/>
        </w:r>
        <w:r w:rsidR="009D17B2">
          <w:rPr>
            <w:noProof/>
            <w:webHidden/>
          </w:rPr>
          <w:t>11</w:t>
        </w:r>
        <w:r>
          <w:rPr>
            <w:noProof/>
            <w:webHidden/>
          </w:rPr>
          <w:fldChar w:fldCharType="end"/>
        </w:r>
      </w:hyperlink>
    </w:p>
    <w:p w:rsidR="009D17B2" w:rsidRDefault="004E229C">
      <w:pPr>
        <w:pStyle w:val="TOC2"/>
        <w:rPr>
          <w:rFonts w:eastAsiaTheme="minorEastAsia" w:cstheme="minorBidi"/>
          <w:b w:val="0"/>
          <w:color w:val="auto"/>
          <w:kern w:val="0"/>
          <w:sz w:val="22"/>
          <w:szCs w:val="22"/>
          <w:lang w:eastAsia="nl-NL"/>
        </w:rPr>
      </w:pPr>
      <w:hyperlink w:anchor="_Toc368072310" w:history="1">
        <w:r w:rsidR="009D17B2" w:rsidRPr="00A46857">
          <w:rPr>
            <w:rStyle w:val="Hyperlink"/>
          </w:rPr>
          <w:t>3.1.</w:t>
        </w:r>
        <w:r w:rsidR="009D17B2">
          <w:rPr>
            <w:rFonts w:eastAsiaTheme="minorEastAsia" w:cstheme="minorBidi"/>
            <w:b w:val="0"/>
            <w:color w:val="auto"/>
            <w:kern w:val="0"/>
            <w:sz w:val="22"/>
            <w:szCs w:val="22"/>
            <w:lang w:eastAsia="nl-NL"/>
          </w:rPr>
          <w:tab/>
        </w:r>
        <w:r w:rsidR="009D17B2" w:rsidRPr="00A46857">
          <w:rPr>
            <w:rStyle w:val="Hyperlink"/>
          </w:rPr>
          <w:t>KING/NUP convenant en Zaken DMS addendum</w:t>
        </w:r>
        <w:r w:rsidR="009D17B2">
          <w:rPr>
            <w:webHidden/>
          </w:rPr>
          <w:tab/>
        </w:r>
        <w:r>
          <w:rPr>
            <w:webHidden/>
          </w:rPr>
          <w:fldChar w:fldCharType="begin"/>
        </w:r>
        <w:r w:rsidR="009D17B2">
          <w:rPr>
            <w:webHidden/>
          </w:rPr>
          <w:instrText xml:space="preserve"> PAGEREF _Toc368072310 \h </w:instrText>
        </w:r>
        <w:r>
          <w:rPr>
            <w:webHidden/>
          </w:rPr>
        </w:r>
        <w:r>
          <w:rPr>
            <w:webHidden/>
          </w:rPr>
          <w:fldChar w:fldCharType="separate"/>
        </w:r>
        <w:r w:rsidR="009D17B2">
          <w:rPr>
            <w:webHidden/>
          </w:rPr>
          <w:t>11</w:t>
        </w:r>
        <w:r>
          <w:rPr>
            <w:webHidden/>
          </w:rPr>
          <w:fldChar w:fldCharType="end"/>
        </w:r>
      </w:hyperlink>
    </w:p>
    <w:p w:rsidR="009D17B2" w:rsidRDefault="004E229C">
      <w:pPr>
        <w:pStyle w:val="TOC2"/>
        <w:rPr>
          <w:rFonts w:eastAsiaTheme="minorEastAsia" w:cstheme="minorBidi"/>
          <w:b w:val="0"/>
          <w:color w:val="auto"/>
          <w:kern w:val="0"/>
          <w:sz w:val="22"/>
          <w:szCs w:val="22"/>
          <w:lang w:eastAsia="nl-NL"/>
        </w:rPr>
      </w:pPr>
      <w:hyperlink w:anchor="_Toc368072311" w:history="1">
        <w:r w:rsidR="009D17B2" w:rsidRPr="00A46857">
          <w:rPr>
            <w:rStyle w:val="Hyperlink"/>
          </w:rPr>
          <w:t>3.2.</w:t>
        </w:r>
        <w:r w:rsidR="009D17B2">
          <w:rPr>
            <w:rFonts w:eastAsiaTheme="minorEastAsia" w:cstheme="minorBidi"/>
            <w:b w:val="0"/>
            <w:color w:val="auto"/>
            <w:kern w:val="0"/>
            <w:sz w:val="22"/>
            <w:szCs w:val="22"/>
            <w:lang w:eastAsia="nl-NL"/>
          </w:rPr>
          <w:tab/>
        </w:r>
        <w:r w:rsidR="009D17B2" w:rsidRPr="00A46857">
          <w:rPr>
            <w:rStyle w:val="Hyperlink"/>
          </w:rPr>
          <w:t>GEMMA Softwarecatalogus</w:t>
        </w:r>
        <w:r w:rsidR="009D17B2">
          <w:rPr>
            <w:webHidden/>
          </w:rPr>
          <w:tab/>
        </w:r>
        <w:r>
          <w:rPr>
            <w:webHidden/>
          </w:rPr>
          <w:fldChar w:fldCharType="begin"/>
        </w:r>
        <w:r w:rsidR="009D17B2">
          <w:rPr>
            <w:webHidden/>
          </w:rPr>
          <w:instrText xml:space="preserve"> PAGEREF _Toc368072311 \h </w:instrText>
        </w:r>
        <w:r>
          <w:rPr>
            <w:webHidden/>
          </w:rPr>
        </w:r>
        <w:r>
          <w:rPr>
            <w:webHidden/>
          </w:rPr>
          <w:fldChar w:fldCharType="separate"/>
        </w:r>
        <w:r w:rsidR="009D17B2">
          <w:rPr>
            <w:webHidden/>
          </w:rPr>
          <w:t>11</w:t>
        </w:r>
        <w:r>
          <w:rPr>
            <w:webHidden/>
          </w:rPr>
          <w:fldChar w:fldCharType="end"/>
        </w:r>
      </w:hyperlink>
    </w:p>
    <w:p w:rsidR="009D17B2" w:rsidRDefault="004E229C">
      <w:pPr>
        <w:pStyle w:val="TOC1"/>
        <w:rPr>
          <w:rFonts w:eastAsiaTheme="minorEastAsia" w:cstheme="minorBidi"/>
          <w:b w:val="0"/>
          <w:noProof/>
          <w:color w:val="auto"/>
          <w:kern w:val="0"/>
          <w:szCs w:val="22"/>
          <w:lang w:eastAsia="nl-NL"/>
        </w:rPr>
      </w:pPr>
      <w:hyperlink w:anchor="_Toc368072312" w:history="1">
        <w:r w:rsidR="009D17B2" w:rsidRPr="00A46857">
          <w:rPr>
            <w:rStyle w:val="Hyperlink"/>
            <w:noProof/>
            <w:lang w:bidi="en-US"/>
          </w:rPr>
          <w:t>Bijlage A:  Interactietypen en patronen</w:t>
        </w:r>
        <w:r w:rsidR="009D17B2">
          <w:rPr>
            <w:noProof/>
            <w:webHidden/>
          </w:rPr>
          <w:tab/>
        </w:r>
        <w:r>
          <w:rPr>
            <w:noProof/>
            <w:webHidden/>
          </w:rPr>
          <w:fldChar w:fldCharType="begin"/>
        </w:r>
        <w:r w:rsidR="009D17B2">
          <w:rPr>
            <w:noProof/>
            <w:webHidden/>
          </w:rPr>
          <w:instrText xml:space="preserve"> PAGEREF _Toc368072312 \h </w:instrText>
        </w:r>
        <w:r>
          <w:rPr>
            <w:noProof/>
            <w:webHidden/>
          </w:rPr>
        </w:r>
        <w:r>
          <w:rPr>
            <w:noProof/>
            <w:webHidden/>
          </w:rPr>
          <w:fldChar w:fldCharType="separate"/>
        </w:r>
        <w:r w:rsidR="009D17B2">
          <w:rPr>
            <w:noProof/>
            <w:webHidden/>
          </w:rPr>
          <w:t>12</w:t>
        </w:r>
        <w:r>
          <w:rPr>
            <w:noProof/>
            <w:webHidden/>
          </w:rPr>
          <w:fldChar w:fldCharType="end"/>
        </w:r>
      </w:hyperlink>
    </w:p>
    <w:p w:rsidR="009D17B2" w:rsidRDefault="004E229C">
      <w:pPr>
        <w:pStyle w:val="TOC1"/>
        <w:rPr>
          <w:rFonts w:eastAsiaTheme="minorEastAsia" w:cstheme="minorBidi"/>
          <w:b w:val="0"/>
          <w:noProof/>
          <w:color w:val="auto"/>
          <w:kern w:val="0"/>
          <w:szCs w:val="22"/>
          <w:lang w:eastAsia="nl-NL"/>
        </w:rPr>
      </w:pPr>
      <w:hyperlink w:anchor="_Toc368072313" w:history="1">
        <w:r w:rsidR="009D17B2" w:rsidRPr="00A46857">
          <w:rPr>
            <w:rStyle w:val="Hyperlink"/>
            <w:noProof/>
            <w:lang w:bidi="en-US"/>
          </w:rPr>
          <w:t>Bijlage B – Spreadsheet testscenario’s</w:t>
        </w:r>
        <w:r w:rsidR="009D17B2">
          <w:rPr>
            <w:noProof/>
            <w:webHidden/>
          </w:rPr>
          <w:tab/>
        </w:r>
        <w:r>
          <w:rPr>
            <w:noProof/>
            <w:webHidden/>
          </w:rPr>
          <w:fldChar w:fldCharType="begin"/>
        </w:r>
        <w:r w:rsidR="009D17B2">
          <w:rPr>
            <w:noProof/>
            <w:webHidden/>
          </w:rPr>
          <w:instrText xml:space="preserve"> PAGEREF _Toc368072313 \h </w:instrText>
        </w:r>
        <w:r>
          <w:rPr>
            <w:noProof/>
            <w:webHidden/>
          </w:rPr>
        </w:r>
        <w:r>
          <w:rPr>
            <w:noProof/>
            <w:webHidden/>
          </w:rPr>
          <w:fldChar w:fldCharType="separate"/>
        </w:r>
        <w:r w:rsidR="009D17B2">
          <w:rPr>
            <w:noProof/>
            <w:webHidden/>
          </w:rPr>
          <w:t>13</w:t>
        </w:r>
        <w:r>
          <w:rPr>
            <w:noProof/>
            <w:webHidden/>
          </w:rPr>
          <w:fldChar w:fldCharType="end"/>
        </w:r>
      </w:hyperlink>
    </w:p>
    <w:p w:rsidR="00FE3046" w:rsidRPr="000138BF" w:rsidRDefault="004E229C" w:rsidP="00C6123F">
      <w:pPr>
        <w:sectPr w:rsidR="00FE3046" w:rsidRPr="000138BF">
          <w:headerReference w:type="default" r:id="rId9"/>
          <w:footerReference w:type="default" r:id="rId10"/>
          <w:pgSz w:w="11906" w:h="16838"/>
          <w:pgMar w:top="1417" w:right="1417" w:bottom="1417" w:left="1417" w:header="708" w:footer="708" w:gutter="0"/>
          <w:cols w:space="708"/>
          <w:docGrid w:linePitch="360"/>
        </w:sectPr>
      </w:pPr>
      <w:r w:rsidRPr="000138BF">
        <w:fldChar w:fldCharType="end"/>
      </w:r>
    </w:p>
    <w:p w:rsidR="007E247D" w:rsidRPr="000138BF" w:rsidRDefault="007E247D" w:rsidP="00C6123F">
      <w:pPr>
        <w:pStyle w:val="Tussenkop"/>
      </w:pPr>
      <w:r w:rsidRPr="000138BF">
        <w:lastRenderedPageBreak/>
        <w:t>Revisies</w:t>
      </w:r>
    </w:p>
    <w:tbl>
      <w:tblPr>
        <w:tblW w:w="8931"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000"/>
      </w:tblPr>
      <w:tblGrid>
        <w:gridCol w:w="851"/>
        <w:gridCol w:w="1276"/>
        <w:gridCol w:w="2409"/>
        <w:gridCol w:w="1418"/>
        <w:gridCol w:w="2977"/>
      </w:tblGrid>
      <w:tr w:rsidR="007E247D" w:rsidRPr="000138BF" w:rsidTr="007E247D">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0138BF" w:rsidRDefault="007E247D" w:rsidP="00C6123F">
            <w:r w:rsidRPr="000138BF">
              <w:t>Versie-</w:t>
            </w:r>
          </w:p>
        </w:tc>
        <w:tc>
          <w:tcPr>
            <w:tcW w:w="1276"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0138BF" w:rsidRDefault="007E247D" w:rsidP="00C6123F">
            <w:r w:rsidRPr="000138BF">
              <w:t xml:space="preserve">Datum </w:t>
            </w:r>
          </w:p>
        </w:tc>
        <w:tc>
          <w:tcPr>
            <w:tcW w:w="2409"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0138BF" w:rsidRDefault="007E247D" w:rsidP="00C6123F">
            <w:r w:rsidRPr="000138BF">
              <w:t>Auteurs</w:t>
            </w:r>
          </w:p>
        </w:tc>
        <w:tc>
          <w:tcPr>
            <w:tcW w:w="1418"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0138BF" w:rsidRDefault="007E247D" w:rsidP="00C6123F">
            <w:r w:rsidRPr="000138BF">
              <w:t>Status</w:t>
            </w:r>
          </w:p>
        </w:tc>
        <w:tc>
          <w:tcPr>
            <w:tcW w:w="2977"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0138BF" w:rsidRDefault="007E247D" w:rsidP="00C6123F">
            <w:r w:rsidRPr="000138BF">
              <w:t>Reden en aard wijziging</w:t>
            </w:r>
          </w:p>
        </w:tc>
      </w:tr>
      <w:tr w:rsidR="007E247D" w:rsidRPr="000138BF" w:rsidTr="009B03C5">
        <w:trPr>
          <w:cantSplit/>
        </w:trPr>
        <w:tc>
          <w:tcPr>
            <w:tcW w:w="851" w:type="dxa"/>
            <w:tcBorders>
              <w:top w:val="single" w:sz="6" w:space="0" w:color="000000"/>
            </w:tcBorders>
          </w:tcPr>
          <w:p w:rsidR="007E247D" w:rsidRPr="000138BF" w:rsidRDefault="00BD7C04" w:rsidP="00C6123F">
            <w:pPr>
              <w:rPr>
                <w:sz w:val="20"/>
                <w:szCs w:val="20"/>
              </w:rPr>
            </w:pPr>
            <w:r w:rsidRPr="000138BF">
              <w:rPr>
                <w:sz w:val="20"/>
                <w:szCs w:val="20"/>
              </w:rPr>
              <w:t>0.1</w:t>
            </w:r>
          </w:p>
        </w:tc>
        <w:tc>
          <w:tcPr>
            <w:tcW w:w="1276" w:type="dxa"/>
            <w:tcBorders>
              <w:top w:val="single" w:sz="6" w:space="0" w:color="000000"/>
            </w:tcBorders>
          </w:tcPr>
          <w:p w:rsidR="007E247D" w:rsidRPr="000138BF" w:rsidRDefault="00605BCF" w:rsidP="00C6123F">
            <w:pPr>
              <w:rPr>
                <w:sz w:val="20"/>
                <w:szCs w:val="20"/>
              </w:rPr>
            </w:pPr>
            <w:r w:rsidRPr="000138BF">
              <w:rPr>
                <w:sz w:val="20"/>
                <w:szCs w:val="20"/>
              </w:rPr>
              <w:t>30</w:t>
            </w:r>
            <w:r w:rsidR="00FE0C03" w:rsidRPr="000138BF">
              <w:rPr>
                <w:sz w:val="20"/>
                <w:szCs w:val="20"/>
              </w:rPr>
              <w:t>-7</w:t>
            </w:r>
            <w:r w:rsidR="00BD7C04" w:rsidRPr="000138BF">
              <w:rPr>
                <w:sz w:val="20"/>
                <w:szCs w:val="20"/>
              </w:rPr>
              <w:t>-201</w:t>
            </w:r>
            <w:r w:rsidR="00846B3E" w:rsidRPr="000138BF">
              <w:rPr>
                <w:sz w:val="20"/>
                <w:szCs w:val="20"/>
              </w:rPr>
              <w:t>3</w:t>
            </w:r>
          </w:p>
        </w:tc>
        <w:tc>
          <w:tcPr>
            <w:tcW w:w="2409" w:type="dxa"/>
            <w:tcBorders>
              <w:top w:val="single" w:sz="6" w:space="0" w:color="000000"/>
            </w:tcBorders>
          </w:tcPr>
          <w:p w:rsidR="00FE0C03" w:rsidRPr="000138BF" w:rsidRDefault="00846B3E" w:rsidP="00FE0C03">
            <w:pPr>
              <w:spacing w:after="0" w:line="240" w:lineRule="auto"/>
              <w:rPr>
                <w:sz w:val="20"/>
                <w:szCs w:val="20"/>
              </w:rPr>
            </w:pPr>
            <w:r w:rsidRPr="000138BF">
              <w:rPr>
                <w:sz w:val="20"/>
                <w:szCs w:val="20"/>
              </w:rPr>
              <w:t>Michael Elgersma</w:t>
            </w:r>
          </w:p>
        </w:tc>
        <w:tc>
          <w:tcPr>
            <w:tcW w:w="1418" w:type="dxa"/>
            <w:tcBorders>
              <w:top w:val="single" w:sz="6" w:space="0" w:color="000000"/>
            </w:tcBorders>
          </w:tcPr>
          <w:p w:rsidR="00FE0C03" w:rsidRPr="000138BF" w:rsidRDefault="00846B3E" w:rsidP="00846B3E">
            <w:pPr>
              <w:rPr>
                <w:sz w:val="20"/>
                <w:szCs w:val="20"/>
              </w:rPr>
            </w:pPr>
            <w:r w:rsidRPr="000138BF">
              <w:rPr>
                <w:sz w:val="20"/>
                <w:szCs w:val="20"/>
              </w:rPr>
              <w:t>Concept</w:t>
            </w:r>
          </w:p>
        </w:tc>
        <w:tc>
          <w:tcPr>
            <w:tcW w:w="2977" w:type="dxa"/>
            <w:tcBorders>
              <w:top w:val="single" w:sz="6" w:space="0" w:color="000000"/>
            </w:tcBorders>
          </w:tcPr>
          <w:p w:rsidR="007E247D" w:rsidRPr="000138BF" w:rsidRDefault="0044210C" w:rsidP="006404B7">
            <w:pPr>
              <w:rPr>
                <w:sz w:val="20"/>
                <w:szCs w:val="20"/>
              </w:rPr>
            </w:pPr>
            <w:r w:rsidRPr="000138BF">
              <w:rPr>
                <w:sz w:val="20"/>
                <w:szCs w:val="20"/>
              </w:rPr>
              <w:t>Initiële</w:t>
            </w:r>
            <w:r w:rsidR="002D2722" w:rsidRPr="000138BF">
              <w:rPr>
                <w:sz w:val="20"/>
                <w:szCs w:val="20"/>
              </w:rPr>
              <w:t xml:space="preserve"> opzet beschrijving Testset Z</w:t>
            </w:r>
            <w:r w:rsidR="006404B7">
              <w:rPr>
                <w:sz w:val="20"/>
                <w:szCs w:val="20"/>
              </w:rPr>
              <w:t>AAK DOCUMENT</w:t>
            </w:r>
          </w:p>
        </w:tc>
      </w:tr>
      <w:tr w:rsidR="007E247D" w:rsidRPr="000138BF" w:rsidTr="009B03C5">
        <w:trPr>
          <w:cantSplit/>
        </w:trPr>
        <w:tc>
          <w:tcPr>
            <w:tcW w:w="851" w:type="dxa"/>
          </w:tcPr>
          <w:p w:rsidR="007E247D" w:rsidRDefault="002D2722" w:rsidP="00C6123F">
            <w:pPr>
              <w:rPr>
                <w:sz w:val="20"/>
                <w:szCs w:val="20"/>
              </w:rPr>
            </w:pPr>
            <w:r w:rsidRPr="000138BF">
              <w:rPr>
                <w:sz w:val="20"/>
                <w:szCs w:val="20"/>
              </w:rPr>
              <w:t>0.2</w:t>
            </w:r>
            <w:r w:rsidR="009D17B2">
              <w:rPr>
                <w:sz w:val="20"/>
                <w:szCs w:val="20"/>
              </w:rPr>
              <w:t xml:space="preserve"> t/m</w:t>
            </w:r>
          </w:p>
          <w:p w:rsidR="009D17B2" w:rsidRPr="000138BF" w:rsidRDefault="009D17B2" w:rsidP="00C6123F">
            <w:pPr>
              <w:rPr>
                <w:sz w:val="20"/>
                <w:szCs w:val="20"/>
              </w:rPr>
            </w:pPr>
            <w:r>
              <w:rPr>
                <w:sz w:val="20"/>
                <w:szCs w:val="20"/>
              </w:rPr>
              <w:t>0</w:t>
            </w:r>
            <w:r w:rsidR="006404B7">
              <w:rPr>
                <w:sz w:val="20"/>
                <w:szCs w:val="20"/>
              </w:rPr>
              <w:t>.</w:t>
            </w:r>
            <w:r>
              <w:rPr>
                <w:sz w:val="20"/>
                <w:szCs w:val="20"/>
              </w:rPr>
              <w:t>5</w:t>
            </w:r>
          </w:p>
        </w:tc>
        <w:tc>
          <w:tcPr>
            <w:tcW w:w="1276" w:type="dxa"/>
          </w:tcPr>
          <w:p w:rsidR="007E247D" w:rsidRDefault="002D2722" w:rsidP="00C6123F">
            <w:pPr>
              <w:rPr>
                <w:sz w:val="20"/>
                <w:szCs w:val="20"/>
              </w:rPr>
            </w:pPr>
            <w:r w:rsidRPr="000138BF">
              <w:rPr>
                <w:sz w:val="20"/>
                <w:szCs w:val="20"/>
              </w:rPr>
              <w:t>07-08-2013</w:t>
            </w:r>
            <w:r w:rsidR="009D17B2">
              <w:rPr>
                <w:sz w:val="20"/>
                <w:szCs w:val="20"/>
              </w:rPr>
              <w:t>-</w:t>
            </w:r>
          </w:p>
          <w:p w:rsidR="009D17B2" w:rsidRPr="000138BF" w:rsidRDefault="009D17B2" w:rsidP="00C6123F">
            <w:pPr>
              <w:rPr>
                <w:sz w:val="20"/>
                <w:szCs w:val="20"/>
              </w:rPr>
            </w:pPr>
            <w:r>
              <w:rPr>
                <w:sz w:val="20"/>
                <w:szCs w:val="20"/>
              </w:rPr>
              <w:t>26-08-2013</w:t>
            </w:r>
          </w:p>
        </w:tc>
        <w:tc>
          <w:tcPr>
            <w:tcW w:w="2409" w:type="dxa"/>
          </w:tcPr>
          <w:p w:rsidR="007E247D" w:rsidRPr="000138BF" w:rsidRDefault="002D2722" w:rsidP="00C6123F">
            <w:pPr>
              <w:rPr>
                <w:sz w:val="20"/>
                <w:szCs w:val="20"/>
              </w:rPr>
            </w:pPr>
            <w:r w:rsidRPr="000138BF">
              <w:rPr>
                <w:sz w:val="20"/>
                <w:szCs w:val="20"/>
              </w:rPr>
              <w:t>Michael Elgersma</w:t>
            </w:r>
          </w:p>
        </w:tc>
        <w:tc>
          <w:tcPr>
            <w:tcW w:w="1418" w:type="dxa"/>
          </w:tcPr>
          <w:p w:rsidR="007E247D" w:rsidRPr="000138BF" w:rsidRDefault="002D2722" w:rsidP="002D2722">
            <w:pPr>
              <w:rPr>
                <w:sz w:val="20"/>
                <w:szCs w:val="20"/>
              </w:rPr>
            </w:pPr>
            <w:r w:rsidRPr="000138BF">
              <w:rPr>
                <w:sz w:val="20"/>
                <w:szCs w:val="20"/>
              </w:rPr>
              <w:t>Concept</w:t>
            </w:r>
          </w:p>
        </w:tc>
        <w:tc>
          <w:tcPr>
            <w:tcW w:w="2977" w:type="dxa"/>
          </w:tcPr>
          <w:p w:rsidR="009D17B2" w:rsidRDefault="009D17B2" w:rsidP="002D2722">
            <w:pPr>
              <w:rPr>
                <w:bCs/>
                <w:sz w:val="20"/>
                <w:szCs w:val="20"/>
              </w:rPr>
            </w:pPr>
            <w:r>
              <w:rPr>
                <w:bCs/>
                <w:sz w:val="20"/>
                <w:szCs w:val="20"/>
              </w:rPr>
              <w:t>Diverse interne werkversies</w:t>
            </w:r>
          </w:p>
          <w:p w:rsidR="002D2722" w:rsidRPr="000138BF" w:rsidRDefault="002D2722" w:rsidP="002D2722">
            <w:pPr>
              <w:rPr>
                <w:sz w:val="20"/>
                <w:szCs w:val="20"/>
              </w:rPr>
            </w:pPr>
          </w:p>
        </w:tc>
      </w:tr>
      <w:tr w:rsidR="003A0B6E" w:rsidRPr="00FE0F6E" w:rsidTr="009B03C5">
        <w:trPr>
          <w:cantSplit/>
        </w:trPr>
        <w:tc>
          <w:tcPr>
            <w:tcW w:w="851" w:type="dxa"/>
          </w:tcPr>
          <w:p w:rsidR="003A0B6E" w:rsidRPr="000138BF" w:rsidRDefault="003A0B6E" w:rsidP="00C6123F">
            <w:pPr>
              <w:rPr>
                <w:sz w:val="20"/>
                <w:szCs w:val="20"/>
              </w:rPr>
            </w:pPr>
            <w:r>
              <w:rPr>
                <w:sz w:val="20"/>
                <w:szCs w:val="20"/>
              </w:rPr>
              <w:t>0.6</w:t>
            </w:r>
          </w:p>
        </w:tc>
        <w:tc>
          <w:tcPr>
            <w:tcW w:w="1276" w:type="dxa"/>
          </w:tcPr>
          <w:p w:rsidR="003A0B6E" w:rsidRPr="000138BF" w:rsidRDefault="003A0B6E" w:rsidP="00D9257A">
            <w:pPr>
              <w:rPr>
                <w:sz w:val="20"/>
                <w:szCs w:val="20"/>
              </w:rPr>
            </w:pPr>
            <w:r>
              <w:rPr>
                <w:sz w:val="20"/>
                <w:szCs w:val="20"/>
              </w:rPr>
              <w:t>2</w:t>
            </w:r>
            <w:r w:rsidR="00FE0F6E">
              <w:rPr>
                <w:sz w:val="20"/>
                <w:szCs w:val="20"/>
              </w:rPr>
              <w:t>7</w:t>
            </w:r>
            <w:r>
              <w:rPr>
                <w:sz w:val="20"/>
                <w:szCs w:val="20"/>
              </w:rPr>
              <w:t>-09-2013</w:t>
            </w:r>
          </w:p>
        </w:tc>
        <w:tc>
          <w:tcPr>
            <w:tcW w:w="2409" w:type="dxa"/>
          </w:tcPr>
          <w:p w:rsidR="003A0B6E" w:rsidRPr="000138BF" w:rsidRDefault="003A0B6E" w:rsidP="00C6123F">
            <w:pPr>
              <w:rPr>
                <w:sz w:val="20"/>
                <w:szCs w:val="20"/>
              </w:rPr>
            </w:pPr>
            <w:r>
              <w:rPr>
                <w:sz w:val="20"/>
                <w:szCs w:val="20"/>
              </w:rPr>
              <w:t>Jan Brinkkemper</w:t>
            </w:r>
          </w:p>
        </w:tc>
        <w:tc>
          <w:tcPr>
            <w:tcW w:w="1418" w:type="dxa"/>
          </w:tcPr>
          <w:p w:rsidR="003A0B6E" w:rsidRDefault="003A0B6E" w:rsidP="00C6123F">
            <w:pPr>
              <w:rPr>
                <w:sz w:val="20"/>
                <w:szCs w:val="20"/>
              </w:rPr>
            </w:pPr>
            <w:r>
              <w:rPr>
                <w:sz w:val="20"/>
                <w:szCs w:val="20"/>
              </w:rPr>
              <w:t>Concept</w:t>
            </w:r>
          </w:p>
          <w:p w:rsidR="00FE0F6E" w:rsidRPr="000138BF" w:rsidRDefault="00FE0F6E" w:rsidP="00C6123F">
            <w:pPr>
              <w:rPr>
                <w:sz w:val="20"/>
                <w:szCs w:val="20"/>
              </w:rPr>
            </w:pPr>
            <w:r>
              <w:rPr>
                <w:sz w:val="20"/>
                <w:szCs w:val="20"/>
              </w:rPr>
              <w:t>Voor leveranciers-sessie dd 1-10-2013</w:t>
            </w:r>
          </w:p>
        </w:tc>
        <w:tc>
          <w:tcPr>
            <w:tcW w:w="2977" w:type="dxa"/>
          </w:tcPr>
          <w:p w:rsidR="00FE0F6E" w:rsidRPr="00FE0F6E" w:rsidRDefault="002430D5" w:rsidP="00FE0F6E">
            <w:pPr>
              <w:rPr>
                <w:sz w:val="20"/>
                <w:szCs w:val="20"/>
              </w:rPr>
            </w:pPr>
            <w:r w:rsidRPr="002430D5">
              <w:rPr>
                <w:sz w:val="20"/>
                <w:szCs w:val="20"/>
              </w:rPr>
              <w:t>Aangepast na interne review</w:t>
            </w:r>
            <w:bookmarkStart w:id="2" w:name="_GoBack"/>
            <w:bookmarkEnd w:id="2"/>
            <w:r w:rsidRPr="002430D5">
              <w:rPr>
                <w:sz w:val="20"/>
                <w:szCs w:val="20"/>
              </w:rPr>
              <w:t xml:space="preserve"> </w:t>
            </w:r>
          </w:p>
        </w:tc>
      </w:tr>
    </w:tbl>
    <w:p w:rsidR="007E247D" w:rsidRPr="00FE0F6E" w:rsidRDefault="007E247D" w:rsidP="00C6123F"/>
    <w:p w:rsidR="00BD7C04" w:rsidRPr="000138BF" w:rsidRDefault="00BD7C04" w:rsidP="002D2620">
      <w:pPr>
        <w:pStyle w:val="Heading1"/>
      </w:pPr>
      <w:bookmarkStart w:id="3" w:name="_Toc321292842"/>
      <w:bookmarkStart w:id="4" w:name="_Toc368072303"/>
      <w:r w:rsidRPr="000138BF">
        <w:lastRenderedPageBreak/>
        <w:t>Inleiding</w:t>
      </w:r>
      <w:bookmarkEnd w:id="3"/>
      <w:bookmarkEnd w:id="4"/>
    </w:p>
    <w:p w:rsidR="001B073D" w:rsidRDefault="00404A12" w:rsidP="00FE0C03">
      <w:pPr>
        <w:rPr>
          <w:sz w:val="20"/>
          <w:szCs w:val="20"/>
        </w:rPr>
      </w:pPr>
      <w:bookmarkStart w:id="5" w:name="_Toc321292843"/>
      <w:r w:rsidRPr="000138BF">
        <w:rPr>
          <w:sz w:val="20"/>
          <w:szCs w:val="20"/>
        </w:rPr>
        <w:t>In het kader van Operatie NUP</w:t>
      </w:r>
      <w:r w:rsidR="0044210C" w:rsidRPr="000138BF">
        <w:rPr>
          <w:sz w:val="20"/>
          <w:szCs w:val="20"/>
        </w:rPr>
        <w:t xml:space="preserve"> word</w:t>
      </w:r>
      <w:r w:rsidR="001B073D">
        <w:rPr>
          <w:sz w:val="20"/>
          <w:szCs w:val="20"/>
        </w:rPr>
        <w:t xml:space="preserve">en </w:t>
      </w:r>
      <w:r w:rsidR="00FE0F6E">
        <w:rPr>
          <w:sz w:val="20"/>
          <w:szCs w:val="20"/>
        </w:rPr>
        <w:t xml:space="preserve">door KING </w:t>
      </w:r>
      <w:r w:rsidR="001B073D">
        <w:rPr>
          <w:sz w:val="20"/>
          <w:szCs w:val="20"/>
        </w:rPr>
        <w:t xml:space="preserve">standaarden scherper gedefinieerd </w:t>
      </w:r>
      <w:r w:rsidRPr="000138BF">
        <w:rPr>
          <w:sz w:val="20"/>
          <w:szCs w:val="20"/>
        </w:rPr>
        <w:t xml:space="preserve"> ten behoeve van</w:t>
      </w:r>
      <w:r w:rsidR="009A4816" w:rsidRPr="000138BF">
        <w:rPr>
          <w:sz w:val="20"/>
          <w:szCs w:val="20"/>
        </w:rPr>
        <w:t xml:space="preserve"> proces en ICT integratie</w:t>
      </w:r>
      <w:r w:rsidRPr="000138BF">
        <w:rPr>
          <w:sz w:val="20"/>
          <w:szCs w:val="20"/>
        </w:rPr>
        <w:t xml:space="preserve"> voor essentiële gemeentelijke ketens</w:t>
      </w:r>
      <w:r w:rsidR="00F14A25" w:rsidRPr="000138BF">
        <w:rPr>
          <w:sz w:val="20"/>
          <w:szCs w:val="20"/>
        </w:rPr>
        <w:t xml:space="preserve">. </w:t>
      </w:r>
      <w:r w:rsidR="009A4816" w:rsidRPr="000138BF">
        <w:rPr>
          <w:sz w:val="20"/>
          <w:szCs w:val="20"/>
        </w:rPr>
        <w:t>V</w:t>
      </w:r>
      <w:r w:rsidR="00FE0C03" w:rsidRPr="000138BF">
        <w:rPr>
          <w:sz w:val="20"/>
          <w:szCs w:val="20"/>
        </w:rPr>
        <w:t>oor de</w:t>
      </w:r>
      <w:r w:rsidR="00961E4B" w:rsidRPr="000138BF">
        <w:rPr>
          <w:sz w:val="20"/>
          <w:szCs w:val="20"/>
        </w:rPr>
        <w:t xml:space="preserve"> sturing op kwalitatief goede </w:t>
      </w:r>
      <w:r w:rsidR="00FE0C03" w:rsidRPr="000138BF">
        <w:rPr>
          <w:sz w:val="20"/>
          <w:szCs w:val="20"/>
        </w:rPr>
        <w:t xml:space="preserve">inbouw van standaarden </w:t>
      </w:r>
      <w:r w:rsidR="00961E4B" w:rsidRPr="000138BF">
        <w:rPr>
          <w:sz w:val="20"/>
          <w:szCs w:val="20"/>
        </w:rPr>
        <w:t xml:space="preserve">worden </w:t>
      </w:r>
      <w:r w:rsidR="00FE0C03" w:rsidRPr="000138BF">
        <w:rPr>
          <w:sz w:val="20"/>
          <w:szCs w:val="20"/>
        </w:rPr>
        <w:t>compliancy instrumenten ontwikkeld of bestaande uitgebreid</w:t>
      </w:r>
      <w:r w:rsidR="001B073D">
        <w:rPr>
          <w:sz w:val="20"/>
          <w:szCs w:val="20"/>
        </w:rPr>
        <w:t xml:space="preserve">. </w:t>
      </w:r>
    </w:p>
    <w:p w:rsidR="001B073D" w:rsidRDefault="001B073D" w:rsidP="00FE0C03">
      <w:pPr>
        <w:rPr>
          <w:sz w:val="20"/>
          <w:szCs w:val="20"/>
        </w:rPr>
      </w:pPr>
      <w:r>
        <w:rPr>
          <w:sz w:val="20"/>
          <w:szCs w:val="20"/>
        </w:rPr>
        <w:t xml:space="preserve">De standaard Zaak,-en Documentservices 1.0 stelt gemeente in staat om </w:t>
      </w:r>
      <w:r w:rsidR="00842D72">
        <w:rPr>
          <w:sz w:val="20"/>
          <w:szCs w:val="20"/>
        </w:rPr>
        <w:t>hun ICT-omgeving aan te passen zodat deze optimale ondersteuning biedt aan zaakgericht werken. De standaard zorgt ervoor dat er een compleet en actueel beeld ontstaat van zaken en bijbehorende documenten en dat deze gegevens goed ontsloten worden.</w:t>
      </w:r>
    </w:p>
    <w:p w:rsidR="00842D72" w:rsidRPr="007D280E" w:rsidRDefault="00842D72" w:rsidP="00842D72">
      <w:pPr>
        <w:rPr>
          <w:sz w:val="20"/>
          <w:szCs w:val="20"/>
        </w:rPr>
      </w:pPr>
      <w:r>
        <w:rPr>
          <w:sz w:val="20"/>
          <w:szCs w:val="20"/>
        </w:rPr>
        <w:t>De standaard Zaak,- en Documentservices</w:t>
      </w:r>
      <w:r w:rsidR="007D280E">
        <w:rPr>
          <w:sz w:val="20"/>
          <w:szCs w:val="20"/>
        </w:rPr>
        <w:t xml:space="preserve"> 1.0</w:t>
      </w:r>
      <w:r>
        <w:rPr>
          <w:sz w:val="20"/>
          <w:szCs w:val="20"/>
        </w:rPr>
        <w:t xml:space="preserve"> is </w:t>
      </w:r>
      <w:r w:rsidR="00FE0F6E">
        <w:rPr>
          <w:sz w:val="20"/>
          <w:szCs w:val="20"/>
        </w:rPr>
        <w:t>op 5</w:t>
      </w:r>
      <w:r>
        <w:rPr>
          <w:sz w:val="20"/>
          <w:szCs w:val="20"/>
        </w:rPr>
        <w:t xml:space="preserve"> juni 2013 formeel vastgesteld door de StUF Regiegroep. Daarmee </w:t>
      </w:r>
      <w:r w:rsidR="007D280E">
        <w:rPr>
          <w:sz w:val="20"/>
          <w:szCs w:val="20"/>
        </w:rPr>
        <w:t xml:space="preserve">heeft de standaard de status ‘In gebruik’ en wordt gemeenten aanbevolen om deze standaard te gebruiken. </w:t>
      </w:r>
      <w:r w:rsidR="00FE0F6E">
        <w:rPr>
          <w:sz w:val="20"/>
          <w:szCs w:val="20"/>
        </w:rPr>
        <w:t>De Zaak- en Documentservices 1.0 is een aanscherping en inperking van StUF-ZKN 3.10</w:t>
      </w:r>
      <w:r w:rsidR="009D17B2">
        <w:rPr>
          <w:sz w:val="20"/>
          <w:szCs w:val="20"/>
        </w:rPr>
        <w:t xml:space="preserve"> standaard</w:t>
      </w:r>
      <w:r w:rsidR="00FE0F6E">
        <w:rPr>
          <w:sz w:val="20"/>
          <w:szCs w:val="20"/>
        </w:rPr>
        <w:t xml:space="preserve">. </w:t>
      </w:r>
      <w:r w:rsidR="009D17B2">
        <w:rPr>
          <w:sz w:val="20"/>
          <w:szCs w:val="20"/>
        </w:rPr>
        <w:t>Het sectormodel StUF-Zaken (</w:t>
      </w:r>
      <w:r w:rsidR="00FE0F6E">
        <w:rPr>
          <w:sz w:val="20"/>
          <w:szCs w:val="20"/>
        </w:rPr>
        <w:t>StUF-ZKN</w:t>
      </w:r>
      <w:r w:rsidR="009D17B2">
        <w:rPr>
          <w:sz w:val="20"/>
          <w:szCs w:val="20"/>
        </w:rPr>
        <w:t>)</w:t>
      </w:r>
      <w:r w:rsidR="00FE0F6E">
        <w:rPr>
          <w:sz w:val="20"/>
          <w:szCs w:val="20"/>
        </w:rPr>
        <w:t xml:space="preserve"> is </w:t>
      </w:r>
      <w:r w:rsidR="007D280E">
        <w:rPr>
          <w:sz w:val="20"/>
          <w:szCs w:val="20"/>
        </w:rPr>
        <w:t>onderdeel van de</w:t>
      </w:r>
      <w:r>
        <w:rPr>
          <w:sz w:val="20"/>
          <w:szCs w:val="20"/>
        </w:rPr>
        <w:t xml:space="preserve"> StUF familie </w:t>
      </w:r>
      <w:r w:rsidR="009D17B2">
        <w:rPr>
          <w:sz w:val="20"/>
          <w:szCs w:val="20"/>
        </w:rPr>
        <w:t xml:space="preserve">en </w:t>
      </w:r>
      <w:r w:rsidR="007D280E">
        <w:rPr>
          <w:sz w:val="20"/>
          <w:szCs w:val="20"/>
        </w:rPr>
        <w:t xml:space="preserve">staat op de ‘pas toe of leg uit’ lijst </w:t>
      </w:r>
      <w:r w:rsidR="009D17B2">
        <w:rPr>
          <w:sz w:val="20"/>
          <w:szCs w:val="20"/>
        </w:rPr>
        <w:t xml:space="preserve">met </w:t>
      </w:r>
      <w:r w:rsidR="00FE0F6E">
        <w:rPr>
          <w:sz w:val="20"/>
          <w:szCs w:val="20"/>
        </w:rPr>
        <w:t>Open Standaarden zoals vastgesteld door het Forum en College Standaardi</w:t>
      </w:r>
      <w:r w:rsidR="00242E8E">
        <w:rPr>
          <w:sz w:val="20"/>
          <w:szCs w:val="20"/>
        </w:rPr>
        <w:t>s</w:t>
      </w:r>
      <w:r w:rsidR="00FE0F6E">
        <w:rPr>
          <w:sz w:val="20"/>
          <w:szCs w:val="20"/>
        </w:rPr>
        <w:t>atie</w:t>
      </w:r>
      <w:r w:rsidR="00242E8E">
        <w:rPr>
          <w:sz w:val="20"/>
          <w:szCs w:val="20"/>
        </w:rPr>
        <w:t>.</w:t>
      </w:r>
      <w:r w:rsidR="009D17B2">
        <w:rPr>
          <w:sz w:val="20"/>
          <w:szCs w:val="20"/>
        </w:rPr>
        <w:t xml:space="preserve"> </w:t>
      </w:r>
      <w:r w:rsidR="00242E8E">
        <w:rPr>
          <w:sz w:val="20"/>
          <w:szCs w:val="20"/>
        </w:rPr>
        <w:t xml:space="preserve"> </w:t>
      </w:r>
    </w:p>
    <w:p w:rsidR="00242E8E" w:rsidRDefault="00242E8E" w:rsidP="007B1B9F">
      <w:pPr>
        <w:spacing w:after="0" w:line="240" w:lineRule="auto"/>
        <w:rPr>
          <w:sz w:val="20"/>
          <w:szCs w:val="20"/>
        </w:rPr>
      </w:pPr>
      <w:r>
        <w:rPr>
          <w:sz w:val="20"/>
          <w:szCs w:val="20"/>
        </w:rPr>
        <w:t xml:space="preserve">De specificatie van de </w:t>
      </w:r>
      <w:r w:rsidR="009D17B2">
        <w:rPr>
          <w:sz w:val="20"/>
          <w:szCs w:val="20"/>
        </w:rPr>
        <w:t>Zaak- en Documentservices 1.0</w:t>
      </w:r>
      <w:r>
        <w:rPr>
          <w:sz w:val="20"/>
          <w:szCs w:val="20"/>
        </w:rPr>
        <w:t xml:space="preserve"> is te vinden op:</w:t>
      </w:r>
    </w:p>
    <w:p w:rsidR="00242E8E" w:rsidRDefault="004E229C" w:rsidP="007B1B9F">
      <w:pPr>
        <w:spacing w:after="0" w:line="240" w:lineRule="auto"/>
        <w:rPr>
          <w:sz w:val="20"/>
          <w:szCs w:val="20"/>
        </w:rPr>
      </w:pPr>
      <w:hyperlink r:id="rId11" w:history="1">
        <w:r w:rsidR="00242E8E" w:rsidRPr="00D87EA3">
          <w:rPr>
            <w:rStyle w:val="Hyperlink"/>
            <w:rFonts w:asciiTheme="minorHAnsi" w:hAnsiTheme="minorHAnsi"/>
            <w:szCs w:val="20"/>
          </w:rPr>
          <w:t>https://new.kinggemeenten.nl/gemma/stuf/koppelvlakken/zs-dms</w:t>
        </w:r>
      </w:hyperlink>
    </w:p>
    <w:p w:rsidR="00242E8E" w:rsidRDefault="00242E8E" w:rsidP="007B1B9F">
      <w:pPr>
        <w:spacing w:after="0" w:line="240" w:lineRule="auto"/>
        <w:rPr>
          <w:sz w:val="20"/>
          <w:szCs w:val="20"/>
        </w:rPr>
      </w:pPr>
    </w:p>
    <w:p w:rsidR="00FE0F6E" w:rsidRDefault="00D53AC2" w:rsidP="007B1B9F">
      <w:pPr>
        <w:spacing w:after="0" w:line="240" w:lineRule="auto"/>
        <w:rPr>
          <w:sz w:val="20"/>
          <w:szCs w:val="20"/>
        </w:rPr>
      </w:pPr>
      <w:r w:rsidRPr="00D53AC2">
        <w:rPr>
          <w:sz w:val="20"/>
          <w:szCs w:val="20"/>
        </w:rPr>
        <w:t xml:space="preserve">Voor een juiste toepassing van </w:t>
      </w:r>
      <w:r w:rsidR="007D280E">
        <w:rPr>
          <w:sz w:val="20"/>
          <w:szCs w:val="20"/>
        </w:rPr>
        <w:t xml:space="preserve">de standaard Zaak,- en Documentservices </w:t>
      </w:r>
      <w:r w:rsidR="003A0B6E">
        <w:rPr>
          <w:sz w:val="20"/>
          <w:szCs w:val="20"/>
        </w:rPr>
        <w:t>worden</w:t>
      </w:r>
      <w:r w:rsidRPr="00D53AC2">
        <w:rPr>
          <w:sz w:val="20"/>
          <w:szCs w:val="20"/>
        </w:rPr>
        <w:t xml:space="preserve"> </w:t>
      </w:r>
      <w:r w:rsidR="00FE0F6E">
        <w:rPr>
          <w:sz w:val="20"/>
          <w:szCs w:val="20"/>
        </w:rPr>
        <w:t xml:space="preserve">door KING </w:t>
      </w:r>
      <w:r w:rsidRPr="00D53AC2">
        <w:rPr>
          <w:sz w:val="20"/>
          <w:szCs w:val="20"/>
        </w:rPr>
        <w:t>compliancy instrumenten ontwikkeld</w:t>
      </w:r>
      <w:r w:rsidR="00242E8E">
        <w:rPr>
          <w:sz w:val="20"/>
          <w:szCs w:val="20"/>
        </w:rPr>
        <w:t xml:space="preserve"> met als doel</w:t>
      </w:r>
      <w:r w:rsidR="00FE0F6E">
        <w:rPr>
          <w:sz w:val="20"/>
          <w:szCs w:val="20"/>
        </w:rPr>
        <w:t xml:space="preserve"> interoperabiliteitsproblemen</w:t>
      </w:r>
      <w:r w:rsidR="001A3922">
        <w:rPr>
          <w:sz w:val="20"/>
          <w:szCs w:val="20"/>
        </w:rPr>
        <w:t xml:space="preserve"> tussen applicaties</w:t>
      </w:r>
      <w:r w:rsidR="00FE0F6E">
        <w:rPr>
          <w:sz w:val="20"/>
          <w:szCs w:val="20"/>
        </w:rPr>
        <w:t xml:space="preserve"> bij gemeenten preventief te verminderen.</w:t>
      </w:r>
    </w:p>
    <w:p w:rsidR="00FE0F6E" w:rsidRDefault="00FE0F6E" w:rsidP="007B1B9F">
      <w:pPr>
        <w:spacing w:after="0" w:line="240" w:lineRule="auto"/>
        <w:rPr>
          <w:sz w:val="20"/>
          <w:szCs w:val="20"/>
        </w:rPr>
      </w:pPr>
    </w:p>
    <w:p w:rsidR="00FE0F6E" w:rsidRDefault="00FE0F6E" w:rsidP="007B1B9F">
      <w:pPr>
        <w:spacing w:after="0" w:line="240" w:lineRule="auto"/>
        <w:rPr>
          <w:sz w:val="20"/>
          <w:szCs w:val="20"/>
        </w:rPr>
      </w:pPr>
      <w:r>
        <w:rPr>
          <w:sz w:val="20"/>
          <w:szCs w:val="20"/>
        </w:rPr>
        <w:t xml:space="preserve">Met leveranciers en gebruikersverenigingen zijn over het gebruik van deze instrumenten afspraken gemaakt in convenanten en addenda. </w:t>
      </w:r>
      <w:r w:rsidR="009D17B2">
        <w:rPr>
          <w:sz w:val="20"/>
          <w:szCs w:val="20"/>
        </w:rPr>
        <w:t xml:space="preserve">In het </w:t>
      </w:r>
      <w:r>
        <w:rPr>
          <w:sz w:val="20"/>
          <w:szCs w:val="20"/>
        </w:rPr>
        <w:t xml:space="preserve">addendum (Zaak-DMS) </w:t>
      </w:r>
      <w:r w:rsidR="009D17B2">
        <w:rPr>
          <w:sz w:val="20"/>
          <w:szCs w:val="20"/>
        </w:rPr>
        <w:t xml:space="preserve">staan </w:t>
      </w:r>
      <w:r>
        <w:rPr>
          <w:sz w:val="20"/>
          <w:szCs w:val="20"/>
        </w:rPr>
        <w:t>de afspraken over de Zaak-en Documentservices</w:t>
      </w:r>
      <w:r w:rsidR="009D17B2">
        <w:rPr>
          <w:sz w:val="20"/>
          <w:szCs w:val="20"/>
        </w:rPr>
        <w:t xml:space="preserve"> 1.0. Dit</w:t>
      </w:r>
      <w:r>
        <w:rPr>
          <w:sz w:val="20"/>
          <w:szCs w:val="20"/>
        </w:rPr>
        <w:t xml:space="preserve"> is te vinden op:</w:t>
      </w:r>
      <w:hyperlink r:id="rId12" w:history="1">
        <w:r w:rsidRPr="00D87EA3">
          <w:rPr>
            <w:rStyle w:val="Hyperlink"/>
            <w:rFonts w:asciiTheme="minorHAnsi" w:hAnsiTheme="minorHAnsi"/>
            <w:szCs w:val="20"/>
          </w:rPr>
          <w:t>http://new.kinggemeenten.nl/operatie-nup/document/addendum-zaak-dms</w:t>
        </w:r>
      </w:hyperlink>
      <w:r w:rsidR="00242E8E">
        <w:rPr>
          <w:sz w:val="20"/>
          <w:szCs w:val="20"/>
        </w:rPr>
        <w:t>.</w:t>
      </w:r>
    </w:p>
    <w:p w:rsidR="00242E8E" w:rsidRDefault="00242E8E" w:rsidP="007B1B9F">
      <w:pPr>
        <w:spacing w:after="0" w:line="240" w:lineRule="auto"/>
        <w:rPr>
          <w:sz w:val="20"/>
          <w:szCs w:val="20"/>
        </w:rPr>
      </w:pPr>
      <w:r>
        <w:rPr>
          <w:sz w:val="20"/>
          <w:szCs w:val="20"/>
        </w:rPr>
        <w:t>De</w:t>
      </w:r>
      <w:r w:rsidR="009D17B2">
        <w:rPr>
          <w:sz w:val="20"/>
          <w:szCs w:val="20"/>
        </w:rPr>
        <w:t xml:space="preserve"> </w:t>
      </w:r>
      <w:r>
        <w:rPr>
          <w:sz w:val="20"/>
          <w:szCs w:val="20"/>
        </w:rPr>
        <w:t xml:space="preserve"> relevante afspraken uit het addendum zijn in hoofdstuk 3 van dit document </w:t>
      </w:r>
      <w:r w:rsidR="006404B7">
        <w:rPr>
          <w:sz w:val="20"/>
          <w:szCs w:val="20"/>
        </w:rPr>
        <w:t>toeglicht.</w:t>
      </w:r>
    </w:p>
    <w:p w:rsidR="00FE0F6E" w:rsidRDefault="00FE0F6E" w:rsidP="007B1B9F">
      <w:pPr>
        <w:spacing w:after="0" w:line="240" w:lineRule="auto"/>
        <w:rPr>
          <w:sz w:val="20"/>
          <w:szCs w:val="20"/>
        </w:rPr>
      </w:pPr>
    </w:p>
    <w:p w:rsidR="00FE0F6E" w:rsidRDefault="00FE0F6E" w:rsidP="007B1B9F">
      <w:pPr>
        <w:spacing w:after="0" w:line="240" w:lineRule="auto"/>
        <w:rPr>
          <w:sz w:val="20"/>
          <w:szCs w:val="20"/>
        </w:rPr>
      </w:pPr>
      <w:r>
        <w:rPr>
          <w:sz w:val="20"/>
          <w:szCs w:val="20"/>
        </w:rPr>
        <w:t>De leveranciers die dit addendum hebben ondertekend staan op</w:t>
      </w:r>
    </w:p>
    <w:p w:rsidR="00FE0F6E" w:rsidRDefault="00FE0F6E" w:rsidP="007B1B9F">
      <w:pPr>
        <w:spacing w:after="0" w:line="240" w:lineRule="auto"/>
        <w:rPr>
          <w:sz w:val="20"/>
          <w:szCs w:val="20"/>
        </w:rPr>
      </w:pPr>
      <w:r w:rsidRPr="00FE0F6E">
        <w:rPr>
          <w:sz w:val="20"/>
          <w:szCs w:val="20"/>
        </w:rPr>
        <w:t>http://new.kinggemeenten.nl/operatie-nup/ondersteuning/leveranciersmanagement</w:t>
      </w:r>
    </w:p>
    <w:p w:rsidR="00FE0F6E" w:rsidRDefault="00FE0F6E" w:rsidP="007B1B9F">
      <w:pPr>
        <w:spacing w:after="0" w:line="240" w:lineRule="auto"/>
        <w:rPr>
          <w:sz w:val="20"/>
          <w:szCs w:val="20"/>
        </w:rPr>
      </w:pPr>
      <w:r>
        <w:rPr>
          <w:sz w:val="20"/>
          <w:szCs w:val="20"/>
        </w:rPr>
        <w:t xml:space="preserve"> </w:t>
      </w:r>
    </w:p>
    <w:p w:rsidR="009A4816" w:rsidRPr="000138BF" w:rsidRDefault="00D53AC2" w:rsidP="007B1B9F">
      <w:pPr>
        <w:spacing w:after="0" w:line="240" w:lineRule="auto"/>
        <w:rPr>
          <w:sz w:val="20"/>
          <w:szCs w:val="20"/>
        </w:rPr>
      </w:pPr>
      <w:r w:rsidRPr="00D53AC2">
        <w:rPr>
          <w:sz w:val="20"/>
          <w:szCs w:val="20"/>
        </w:rPr>
        <w:t xml:space="preserve">Onderliggend document </w:t>
      </w:r>
      <w:bookmarkEnd w:id="5"/>
      <w:r w:rsidR="00FE0F6E">
        <w:rPr>
          <w:sz w:val="20"/>
          <w:szCs w:val="20"/>
        </w:rPr>
        <w:t>maakt deel uit van de compliancy instrumenten</w:t>
      </w:r>
      <w:r w:rsidR="001A3922">
        <w:rPr>
          <w:sz w:val="20"/>
          <w:szCs w:val="20"/>
        </w:rPr>
        <w:t xml:space="preserve"> van KING</w:t>
      </w:r>
      <w:r w:rsidR="006404B7">
        <w:rPr>
          <w:sz w:val="20"/>
          <w:szCs w:val="20"/>
        </w:rPr>
        <w:t>.</w:t>
      </w:r>
      <w:r w:rsidR="007B1B9F" w:rsidRPr="000138BF">
        <w:rPr>
          <w:sz w:val="20"/>
          <w:szCs w:val="20"/>
        </w:rPr>
        <w:br w:type="page"/>
      </w:r>
    </w:p>
    <w:p w:rsidR="009A4816" w:rsidRPr="000138BF" w:rsidRDefault="009A4816" w:rsidP="009A4816">
      <w:pPr>
        <w:pStyle w:val="Heading2"/>
      </w:pPr>
      <w:bookmarkStart w:id="6" w:name="_Toc368072304"/>
      <w:r w:rsidRPr="000138BF">
        <w:lastRenderedPageBreak/>
        <w:t>Doel van document</w:t>
      </w:r>
      <w:bookmarkEnd w:id="6"/>
    </w:p>
    <w:p w:rsidR="00FE0F6E" w:rsidRDefault="009A4816" w:rsidP="00DB4D16">
      <w:pPr>
        <w:rPr>
          <w:sz w:val="20"/>
          <w:szCs w:val="20"/>
        </w:rPr>
      </w:pPr>
      <w:r w:rsidRPr="000138BF">
        <w:rPr>
          <w:sz w:val="20"/>
          <w:szCs w:val="20"/>
        </w:rPr>
        <w:t>Doel van</w:t>
      </w:r>
      <w:r w:rsidR="0087664A" w:rsidRPr="000138BF">
        <w:rPr>
          <w:sz w:val="20"/>
          <w:szCs w:val="20"/>
        </w:rPr>
        <w:t xml:space="preserve"> dit</w:t>
      </w:r>
      <w:r w:rsidRPr="000138BF">
        <w:rPr>
          <w:sz w:val="20"/>
          <w:szCs w:val="20"/>
        </w:rPr>
        <w:t xml:space="preserve"> document is </w:t>
      </w:r>
      <w:r w:rsidR="00262EA5" w:rsidRPr="000138BF">
        <w:rPr>
          <w:sz w:val="20"/>
          <w:szCs w:val="20"/>
        </w:rPr>
        <w:t>het definiëren van een standaard</w:t>
      </w:r>
      <w:r w:rsidRPr="000138BF">
        <w:rPr>
          <w:sz w:val="20"/>
          <w:szCs w:val="20"/>
        </w:rPr>
        <w:t xml:space="preserve"> testset voor </w:t>
      </w:r>
      <w:r w:rsidR="00C03F4F" w:rsidRPr="000138BF">
        <w:rPr>
          <w:sz w:val="20"/>
          <w:szCs w:val="20"/>
        </w:rPr>
        <w:t>het</w:t>
      </w:r>
      <w:r w:rsidR="004C0CB2">
        <w:rPr>
          <w:sz w:val="20"/>
          <w:szCs w:val="20"/>
        </w:rPr>
        <w:t xml:space="preserve"> </w:t>
      </w:r>
      <w:r w:rsidR="00C03F4F" w:rsidRPr="000138BF">
        <w:rPr>
          <w:sz w:val="20"/>
          <w:szCs w:val="20"/>
        </w:rPr>
        <w:t>testen van</w:t>
      </w:r>
      <w:r w:rsidR="007D280E">
        <w:rPr>
          <w:sz w:val="20"/>
          <w:szCs w:val="20"/>
        </w:rPr>
        <w:t xml:space="preserve"> koppelingen</w:t>
      </w:r>
      <w:r w:rsidRPr="000138BF">
        <w:rPr>
          <w:sz w:val="20"/>
          <w:szCs w:val="20"/>
        </w:rPr>
        <w:t xml:space="preserve"> </w:t>
      </w:r>
      <w:r w:rsidR="007D280E">
        <w:rPr>
          <w:sz w:val="20"/>
          <w:szCs w:val="20"/>
        </w:rPr>
        <w:t>die gebaseerd zijn op de Zaak- en Documentservices</w:t>
      </w:r>
      <w:r w:rsidR="003A0B6E">
        <w:rPr>
          <w:sz w:val="20"/>
          <w:szCs w:val="20"/>
        </w:rPr>
        <w:t xml:space="preserve"> 1.0</w:t>
      </w:r>
      <w:r w:rsidR="004C2B57" w:rsidRPr="000138BF">
        <w:rPr>
          <w:sz w:val="20"/>
          <w:szCs w:val="20"/>
        </w:rPr>
        <w:t xml:space="preserve">. </w:t>
      </w:r>
      <w:r w:rsidR="00FE0C03" w:rsidRPr="000138BF">
        <w:rPr>
          <w:sz w:val="20"/>
          <w:szCs w:val="20"/>
        </w:rPr>
        <w:t xml:space="preserve">De in deze testset beschreven </w:t>
      </w:r>
      <w:r w:rsidR="00F12299" w:rsidRPr="000138BF">
        <w:rPr>
          <w:sz w:val="20"/>
          <w:szCs w:val="20"/>
        </w:rPr>
        <w:t xml:space="preserve">tests </w:t>
      </w:r>
      <w:r w:rsidR="00690A26" w:rsidRPr="000138BF">
        <w:rPr>
          <w:sz w:val="20"/>
          <w:szCs w:val="20"/>
        </w:rPr>
        <w:t>dienen voorafgaand aan het</w:t>
      </w:r>
      <w:r w:rsidR="00C03F4F" w:rsidRPr="000138BF">
        <w:rPr>
          <w:sz w:val="20"/>
          <w:szCs w:val="20"/>
        </w:rPr>
        <w:t xml:space="preserve"> </w:t>
      </w:r>
      <w:r w:rsidR="00690A26" w:rsidRPr="000138BF">
        <w:rPr>
          <w:sz w:val="20"/>
          <w:szCs w:val="20"/>
        </w:rPr>
        <w:t>in</w:t>
      </w:r>
      <w:r w:rsidRPr="000138BF">
        <w:rPr>
          <w:sz w:val="20"/>
          <w:szCs w:val="20"/>
        </w:rPr>
        <w:t xml:space="preserve"> </w:t>
      </w:r>
      <w:r w:rsidR="00FE0C03" w:rsidRPr="000138BF">
        <w:rPr>
          <w:sz w:val="20"/>
          <w:szCs w:val="20"/>
        </w:rPr>
        <w:t>productienemen van</w:t>
      </w:r>
      <w:r w:rsidRPr="000138BF">
        <w:rPr>
          <w:sz w:val="20"/>
          <w:szCs w:val="20"/>
        </w:rPr>
        <w:t xml:space="preserve"> (aangepaste</w:t>
      </w:r>
      <w:r w:rsidR="00C03F4F" w:rsidRPr="000138BF">
        <w:rPr>
          <w:sz w:val="20"/>
          <w:szCs w:val="20"/>
        </w:rPr>
        <w:t xml:space="preserve"> of nieuwe</w:t>
      </w:r>
      <w:r w:rsidRPr="000138BF">
        <w:rPr>
          <w:sz w:val="20"/>
          <w:szCs w:val="20"/>
        </w:rPr>
        <w:t>)</w:t>
      </w:r>
      <w:r w:rsidR="00FE0C03" w:rsidRPr="000138BF">
        <w:rPr>
          <w:sz w:val="20"/>
          <w:szCs w:val="20"/>
        </w:rPr>
        <w:t xml:space="preserve"> </w:t>
      </w:r>
      <w:r w:rsidR="007D280E">
        <w:rPr>
          <w:sz w:val="20"/>
          <w:szCs w:val="20"/>
        </w:rPr>
        <w:t>software</w:t>
      </w:r>
      <w:r w:rsidR="00242E8E">
        <w:rPr>
          <w:sz w:val="20"/>
          <w:szCs w:val="20"/>
        </w:rPr>
        <w:t xml:space="preserve"> door de betreffende softwareleveranciers</w:t>
      </w:r>
      <w:r w:rsidR="007D280E">
        <w:rPr>
          <w:sz w:val="20"/>
          <w:szCs w:val="20"/>
        </w:rPr>
        <w:t xml:space="preserve"> </w:t>
      </w:r>
      <w:r w:rsidR="00FE0C03" w:rsidRPr="000138BF">
        <w:rPr>
          <w:sz w:val="20"/>
          <w:szCs w:val="20"/>
        </w:rPr>
        <w:t xml:space="preserve">uitgevoerd te </w:t>
      </w:r>
      <w:r w:rsidR="004C2B57" w:rsidRPr="000138BF">
        <w:rPr>
          <w:sz w:val="20"/>
          <w:szCs w:val="20"/>
        </w:rPr>
        <w:t xml:space="preserve">worden. </w:t>
      </w:r>
    </w:p>
    <w:p w:rsidR="009420B2" w:rsidRPr="006404B7" w:rsidRDefault="00262EA5" w:rsidP="00DB4D16">
      <w:pPr>
        <w:rPr>
          <w:sz w:val="20"/>
          <w:szCs w:val="20"/>
        </w:rPr>
      </w:pPr>
      <w:r w:rsidRPr="000138BF">
        <w:rPr>
          <w:sz w:val="20"/>
          <w:szCs w:val="20"/>
        </w:rPr>
        <w:t>De testen dienen uitgevoerd te worden</w:t>
      </w:r>
      <w:r w:rsidR="009D17B2">
        <w:rPr>
          <w:sz w:val="20"/>
          <w:szCs w:val="20"/>
        </w:rPr>
        <w:t xml:space="preserve"> conform onderliggend document inclusief bijgevoegd spreadsheet en</w:t>
      </w:r>
      <w:r w:rsidRPr="000138BF">
        <w:rPr>
          <w:sz w:val="20"/>
          <w:szCs w:val="20"/>
        </w:rPr>
        <w:t xml:space="preserve"> met behulp </w:t>
      </w:r>
      <w:r w:rsidR="009D17B2">
        <w:rPr>
          <w:sz w:val="20"/>
          <w:szCs w:val="20"/>
        </w:rPr>
        <w:t xml:space="preserve">en conform de voorwaarden </w:t>
      </w:r>
      <w:r w:rsidRPr="000138BF">
        <w:rPr>
          <w:sz w:val="20"/>
          <w:szCs w:val="20"/>
        </w:rPr>
        <w:t xml:space="preserve">van </w:t>
      </w:r>
      <w:r w:rsidR="004C2B57" w:rsidRPr="000138BF">
        <w:rPr>
          <w:sz w:val="20"/>
          <w:szCs w:val="20"/>
        </w:rPr>
        <w:t xml:space="preserve">het </w:t>
      </w:r>
      <w:hyperlink r:id="rId13" w:history="1">
        <w:r w:rsidR="009A4816" w:rsidRPr="000138BF">
          <w:rPr>
            <w:rStyle w:val="Hyperlink"/>
            <w:rFonts w:asciiTheme="minorHAnsi" w:hAnsiTheme="minorHAnsi"/>
            <w:szCs w:val="20"/>
          </w:rPr>
          <w:t>StUF</w:t>
        </w:r>
        <w:r w:rsidR="00690A26" w:rsidRPr="000138BF">
          <w:rPr>
            <w:rStyle w:val="Hyperlink"/>
            <w:rFonts w:asciiTheme="minorHAnsi" w:hAnsiTheme="minorHAnsi"/>
            <w:szCs w:val="20"/>
          </w:rPr>
          <w:t xml:space="preserve"> T</w:t>
        </w:r>
        <w:r w:rsidR="009A4816" w:rsidRPr="000138BF">
          <w:rPr>
            <w:rStyle w:val="Hyperlink"/>
            <w:rFonts w:asciiTheme="minorHAnsi" w:hAnsiTheme="minorHAnsi"/>
            <w:szCs w:val="20"/>
          </w:rPr>
          <w:t>estplatform</w:t>
        </w:r>
      </w:hyperlink>
      <w:r w:rsidR="009A4816" w:rsidRPr="000138BF">
        <w:rPr>
          <w:sz w:val="20"/>
          <w:szCs w:val="20"/>
        </w:rPr>
        <w:t>.</w:t>
      </w:r>
      <w:r w:rsidR="00242E8E">
        <w:rPr>
          <w:sz w:val="20"/>
          <w:szCs w:val="20"/>
        </w:rPr>
        <w:t xml:space="preserve"> </w:t>
      </w:r>
      <w:r w:rsidR="00FE0F6E">
        <w:rPr>
          <w:sz w:val="20"/>
          <w:szCs w:val="20"/>
        </w:rPr>
        <w:t xml:space="preserve">Organisaties die daar gebruik van willen maken dienen zich aan te melden.  Zie </w:t>
      </w:r>
      <w:hyperlink r:id="rId14" w:history="1">
        <w:r w:rsidR="00242E8E" w:rsidRPr="00D87EA3">
          <w:rPr>
            <w:rStyle w:val="Hyperlink"/>
            <w:rFonts w:asciiTheme="minorHAnsi" w:hAnsiTheme="minorHAnsi"/>
            <w:szCs w:val="20"/>
          </w:rPr>
          <w:t>http://www.stuftestplatform.nl/</w:t>
        </w:r>
      </w:hyperlink>
      <w:r w:rsidR="00242E8E">
        <w:rPr>
          <w:sz w:val="20"/>
          <w:szCs w:val="20"/>
        </w:rPr>
        <w:t xml:space="preserve"> onder aanmelden.</w:t>
      </w:r>
      <w:r w:rsidR="001A3922" w:rsidRPr="001A3922">
        <w:rPr>
          <w:sz w:val="20"/>
          <w:szCs w:val="20"/>
        </w:rPr>
        <w:t xml:space="preserve"> </w:t>
      </w:r>
    </w:p>
    <w:p w:rsidR="009D17B2" w:rsidRDefault="009D17B2" w:rsidP="00DB4D16">
      <w:pPr>
        <w:rPr>
          <w:b/>
          <w:sz w:val="20"/>
          <w:szCs w:val="20"/>
        </w:rPr>
      </w:pPr>
      <w:r>
        <w:rPr>
          <w:b/>
          <w:sz w:val="20"/>
          <w:szCs w:val="20"/>
        </w:rPr>
        <w:t xml:space="preserve">Een </w:t>
      </w:r>
      <w:r w:rsidR="002430D5" w:rsidRPr="002430D5">
        <w:rPr>
          <w:b/>
          <w:sz w:val="20"/>
          <w:szCs w:val="20"/>
        </w:rPr>
        <w:t xml:space="preserve">softwareproduct </w:t>
      </w:r>
      <w:r>
        <w:rPr>
          <w:b/>
          <w:sz w:val="20"/>
          <w:szCs w:val="20"/>
        </w:rPr>
        <w:t xml:space="preserve">is </w:t>
      </w:r>
      <w:r w:rsidR="002430D5" w:rsidRPr="002430D5">
        <w:rPr>
          <w:b/>
          <w:sz w:val="20"/>
          <w:szCs w:val="20"/>
        </w:rPr>
        <w:t>compliant</w:t>
      </w:r>
      <w:r>
        <w:rPr>
          <w:b/>
          <w:sz w:val="20"/>
          <w:szCs w:val="20"/>
        </w:rPr>
        <w:t xml:space="preserve"> aan de Zaak- en Documentservices, indien:</w:t>
      </w:r>
    </w:p>
    <w:p w:rsidR="004E229C" w:rsidRDefault="002430D5">
      <w:pPr>
        <w:pStyle w:val="ListParagraph"/>
        <w:numPr>
          <w:ilvl w:val="0"/>
          <w:numId w:val="17"/>
        </w:numPr>
        <w:rPr>
          <w:sz w:val="20"/>
          <w:szCs w:val="20"/>
        </w:rPr>
      </w:pPr>
      <w:r w:rsidRPr="002430D5">
        <w:rPr>
          <w:sz w:val="20"/>
          <w:szCs w:val="20"/>
          <w:lang w:val="nl-NL"/>
        </w:rPr>
        <w:t>Het betreffende softwareproduct getest is conform de eisen en voorwaarden uit onderliggende document inclusief de bijlagen</w:t>
      </w:r>
      <w:r w:rsidR="009420B2">
        <w:rPr>
          <w:sz w:val="20"/>
          <w:szCs w:val="20"/>
          <w:lang w:val="nl-NL"/>
        </w:rPr>
        <w:t xml:space="preserve"> en</w:t>
      </w:r>
    </w:p>
    <w:p w:rsidR="004E229C" w:rsidRDefault="006404B7">
      <w:pPr>
        <w:pStyle w:val="ListParagraph"/>
        <w:numPr>
          <w:ilvl w:val="0"/>
          <w:numId w:val="17"/>
        </w:numPr>
        <w:rPr>
          <w:sz w:val="20"/>
          <w:szCs w:val="20"/>
        </w:rPr>
      </w:pPr>
      <w:r>
        <w:rPr>
          <w:sz w:val="20"/>
          <w:szCs w:val="20"/>
          <w:lang w:val="nl-NL"/>
        </w:rPr>
        <w:t>De uitvoering</w:t>
      </w:r>
      <w:r w:rsidR="002430D5" w:rsidRPr="002430D5">
        <w:rPr>
          <w:sz w:val="20"/>
          <w:szCs w:val="20"/>
          <w:lang w:val="nl-NL"/>
        </w:rPr>
        <w:t xml:space="preserve"> heeft plaatsgevonden </w:t>
      </w:r>
      <w:r w:rsidR="009420B2">
        <w:rPr>
          <w:sz w:val="20"/>
          <w:szCs w:val="20"/>
          <w:lang w:val="nl-NL"/>
        </w:rPr>
        <w:t xml:space="preserve">op </w:t>
      </w:r>
      <w:r w:rsidR="002430D5" w:rsidRPr="002430D5">
        <w:rPr>
          <w:sz w:val="20"/>
          <w:szCs w:val="20"/>
          <w:lang w:val="nl-NL"/>
        </w:rPr>
        <w:t>en conform de voorwaarden van het StUFtestplatform</w:t>
      </w:r>
      <w:r w:rsidR="009420B2">
        <w:rPr>
          <w:sz w:val="20"/>
          <w:szCs w:val="20"/>
          <w:lang w:val="nl-NL"/>
        </w:rPr>
        <w:t xml:space="preserve"> en</w:t>
      </w:r>
    </w:p>
    <w:p w:rsidR="004E229C" w:rsidRDefault="002430D5">
      <w:pPr>
        <w:pStyle w:val="ListParagraph"/>
        <w:numPr>
          <w:ilvl w:val="0"/>
          <w:numId w:val="17"/>
        </w:numPr>
        <w:rPr>
          <w:sz w:val="20"/>
          <w:szCs w:val="20"/>
        </w:rPr>
      </w:pPr>
      <w:r w:rsidRPr="002430D5">
        <w:rPr>
          <w:sz w:val="20"/>
          <w:szCs w:val="20"/>
          <w:lang w:val="nl-NL"/>
        </w:rPr>
        <w:t>Een foutloos testresultaat is behaald</w:t>
      </w:r>
      <w:r w:rsidR="009420B2">
        <w:rPr>
          <w:sz w:val="20"/>
          <w:szCs w:val="20"/>
          <w:lang w:val="nl-NL"/>
        </w:rPr>
        <w:t xml:space="preserve"> en</w:t>
      </w:r>
      <w:r w:rsidRPr="002430D5">
        <w:rPr>
          <w:sz w:val="20"/>
          <w:szCs w:val="20"/>
          <w:lang w:val="nl-NL"/>
        </w:rPr>
        <w:t xml:space="preserve"> </w:t>
      </w:r>
    </w:p>
    <w:p w:rsidR="004E229C" w:rsidRDefault="002430D5">
      <w:pPr>
        <w:pStyle w:val="ListParagraph"/>
        <w:numPr>
          <w:ilvl w:val="0"/>
          <w:numId w:val="17"/>
        </w:numPr>
        <w:rPr>
          <w:sz w:val="20"/>
          <w:szCs w:val="20"/>
        </w:rPr>
      </w:pPr>
      <w:r w:rsidRPr="002430D5">
        <w:rPr>
          <w:sz w:val="20"/>
          <w:szCs w:val="20"/>
          <w:lang w:val="nl-NL"/>
        </w:rPr>
        <w:t>Finale en authentieke testrapporten openbaar zijn gemaakt op het internet</w:t>
      </w:r>
      <w:r w:rsidR="009420B2">
        <w:rPr>
          <w:sz w:val="20"/>
          <w:szCs w:val="20"/>
          <w:lang w:val="nl-NL"/>
        </w:rPr>
        <w:t xml:space="preserve"> en</w:t>
      </w:r>
      <w:r w:rsidRPr="002430D5">
        <w:rPr>
          <w:sz w:val="20"/>
          <w:szCs w:val="20"/>
          <w:lang w:val="nl-NL"/>
        </w:rPr>
        <w:t xml:space="preserve"> </w:t>
      </w:r>
    </w:p>
    <w:p w:rsidR="009420B2" w:rsidRPr="006404B7" w:rsidRDefault="00B2715B" w:rsidP="009420B2">
      <w:pPr>
        <w:pStyle w:val="ListParagraph"/>
        <w:numPr>
          <w:ilvl w:val="0"/>
          <w:numId w:val="17"/>
        </w:numPr>
        <w:rPr>
          <w:sz w:val="20"/>
          <w:szCs w:val="20"/>
        </w:rPr>
      </w:pPr>
      <w:r>
        <w:rPr>
          <w:sz w:val="20"/>
          <w:szCs w:val="20"/>
          <w:lang w:val="nl-NL"/>
        </w:rPr>
        <w:t>I</w:t>
      </w:r>
      <w:r w:rsidR="002430D5" w:rsidRPr="002430D5">
        <w:rPr>
          <w:sz w:val="20"/>
          <w:szCs w:val="20"/>
          <w:lang w:val="nl-NL"/>
        </w:rPr>
        <w:t xml:space="preserve">n de GEMMA softwarecatalogus onder “resultaat test voorgeschreven </w:t>
      </w:r>
      <w:r w:rsidR="006404B7">
        <w:rPr>
          <w:sz w:val="20"/>
          <w:szCs w:val="20"/>
          <w:lang w:val="nl-NL"/>
        </w:rPr>
        <w:t>compliancy”</w:t>
      </w:r>
      <w:r w:rsidR="002430D5" w:rsidRPr="002430D5">
        <w:rPr>
          <w:sz w:val="20"/>
          <w:szCs w:val="20"/>
          <w:lang w:val="nl-NL"/>
        </w:rPr>
        <w:t xml:space="preserve"> </w:t>
      </w:r>
      <w:r>
        <w:rPr>
          <w:sz w:val="20"/>
          <w:szCs w:val="20"/>
          <w:lang w:val="nl-NL"/>
        </w:rPr>
        <w:t xml:space="preserve">staat aangegeven ‘Succesvol’ en in het toelichtingveld een link </w:t>
      </w:r>
      <w:r w:rsidR="002430D5" w:rsidRPr="002430D5">
        <w:rPr>
          <w:sz w:val="20"/>
          <w:szCs w:val="20"/>
          <w:lang w:val="nl-NL"/>
        </w:rPr>
        <w:t xml:space="preserve">naar </w:t>
      </w:r>
      <w:r>
        <w:rPr>
          <w:sz w:val="20"/>
          <w:szCs w:val="20"/>
          <w:lang w:val="nl-NL"/>
        </w:rPr>
        <w:t>de</w:t>
      </w:r>
      <w:r w:rsidR="002430D5" w:rsidRPr="002430D5">
        <w:rPr>
          <w:sz w:val="20"/>
          <w:szCs w:val="20"/>
          <w:lang w:val="nl-NL"/>
        </w:rPr>
        <w:t xml:space="preserve"> </w:t>
      </w:r>
      <w:r w:rsidR="009420B2">
        <w:rPr>
          <w:sz w:val="20"/>
          <w:szCs w:val="20"/>
          <w:lang w:val="nl-NL"/>
        </w:rPr>
        <w:t>test</w:t>
      </w:r>
      <w:r w:rsidR="002430D5" w:rsidRPr="002430D5">
        <w:rPr>
          <w:sz w:val="20"/>
          <w:szCs w:val="20"/>
          <w:lang w:val="nl-NL"/>
        </w:rPr>
        <w:t>rapporten is ingevuld</w:t>
      </w:r>
      <w:r>
        <w:rPr>
          <w:sz w:val="20"/>
          <w:szCs w:val="20"/>
          <w:lang w:val="nl-NL"/>
        </w:rPr>
        <w:t>.</w:t>
      </w:r>
      <w:r w:rsidR="002430D5" w:rsidRPr="002430D5">
        <w:rPr>
          <w:sz w:val="20"/>
          <w:szCs w:val="20"/>
          <w:lang w:val="nl-NL"/>
        </w:rPr>
        <w:t xml:space="preserve"> </w:t>
      </w:r>
      <w:r w:rsidR="006404B7">
        <w:rPr>
          <w:sz w:val="20"/>
          <w:szCs w:val="20"/>
          <w:lang w:val="nl-NL"/>
        </w:rPr>
        <w:br/>
      </w:r>
    </w:p>
    <w:p w:rsidR="009420B2" w:rsidRDefault="009420B2" w:rsidP="009420B2">
      <w:pPr>
        <w:rPr>
          <w:sz w:val="20"/>
          <w:szCs w:val="20"/>
        </w:rPr>
      </w:pPr>
      <w:r>
        <w:rPr>
          <w:sz w:val="20"/>
          <w:szCs w:val="20"/>
        </w:rPr>
        <w:t xml:space="preserve">Hoewel een foutloos testresultaat van deze testset geen absolute zekerheid geeft van 100% interoperabiliteit tussen applicaties geeft dit wel een goede indicatie van de kwaliteit van de ondersteuning van de standaard. </w:t>
      </w:r>
    </w:p>
    <w:p w:rsidR="009420B2" w:rsidRPr="009420B2" w:rsidRDefault="009420B2" w:rsidP="009420B2">
      <w:pPr>
        <w:rPr>
          <w:b/>
          <w:sz w:val="20"/>
          <w:szCs w:val="20"/>
        </w:rPr>
      </w:pPr>
    </w:p>
    <w:p w:rsidR="00242E8E" w:rsidRPr="000138BF" w:rsidRDefault="00242E8E" w:rsidP="00DB4D16">
      <w:pPr>
        <w:rPr>
          <w:sz w:val="20"/>
          <w:szCs w:val="20"/>
        </w:rPr>
      </w:pPr>
    </w:p>
    <w:p w:rsidR="00A9644D" w:rsidRPr="00346503" w:rsidRDefault="00961E4B" w:rsidP="00346503">
      <w:pPr>
        <w:pStyle w:val="Heading1"/>
      </w:pPr>
      <w:bookmarkStart w:id="7" w:name="_Toc368072305"/>
      <w:r w:rsidRPr="00346503">
        <w:lastRenderedPageBreak/>
        <w:t>Testset</w:t>
      </w:r>
      <w:bookmarkEnd w:id="7"/>
    </w:p>
    <w:p w:rsidR="00532969" w:rsidRDefault="00961E4B">
      <w:pPr>
        <w:pStyle w:val="Heading2"/>
        <w:rPr>
          <w:sz w:val="20"/>
          <w:szCs w:val="20"/>
        </w:rPr>
      </w:pPr>
      <w:bookmarkStart w:id="8" w:name="_Toc368072306"/>
      <w:r w:rsidRPr="000138BF">
        <w:t>Testscope</w:t>
      </w:r>
      <w:bookmarkEnd w:id="8"/>
    </w:p>
    <w:p w:rsidR="005D400A" w:rsidRPr="00F7488B" w:rsidRDefault="00D53AC2" w:rsidP="00484527">
      <w:pPr>
        <w:spacing w:after="0" w:line="240" w:lineRule="auto"/>
        <w:rPr>
          <w:sz w:val="20"/>
          <w:szCs w:val="20"/>
        </w:rPr>
      </w:pPr>
      <w:r w:rsidRPr="00D53AC2">
        <w:rPr>
          <w:sz w:val="20"/>
          <w:szCs w:val="20"/>
        </w:rPr>
        <w:t xml:space="preserve">Leveranciers </w:t>
      </w:r>
      <w:r w:rsidR="009D17B2">
        <w:rPr>
          <w:sz w:val="20"/>
          <w:szCs w:val="20"/>
        </w:rPr>
        <w:t xml:space="preserve">van gemeentelijke software </w:t>
      </w:r>
      <w:r w:rsidRPr="00D53AC2">
        <w:rPr>
          <w:sz w:val="20"/>
          <w:szCs w:val="20"/>
        </w:rPr>
        <w:t>dienen koppelingen te leveren die volledig voldoen aan de Zaak- en Documentservices 1.0. Afhankelijk van de</w:t>
      </w:r>
      <w:r w:rsidR="001A3922">
        <w:rPr>
          <w:sz w:val="20"/>
          <w:szCs w:val="20"/>
        </w:rPr>
        <w:t xml:space="preserve"> GEMMA</w:t>
      </w:r>
      <w:r w:rsidRPr="00D53AC2">
        <w:rPr>
          <w:sz w:val="20"/>
          <w:szCs w:val="20"/>
        </w:rPr>
        <w:t xml:space="preserve"> referentiecomponent</w:t>
      </w:r>
      <w:r w:rsidR="00242E8E">
        <w:rPr>
          <w:sz w:val="20"/>
          <w:szCs w:val="20"/>
        </w:rPr>
        <w:t>(</w:t>
      </w:r>
      <w:r w:rsidRPr="00D53AC2">
        <w:rPr>
          <w:sz w:val="20"/>
          <w:szCs w:val="20"/>
        </w:rPr>
        <w:t>en</w:t>
      </w:r>
      <w:r w:rsidR="00242E8E">
        <w:rPr>
          <w:sz w:val="20"/>
          <w:szCs w:val="20"/>
        </w:rPr>
        <w:t>)</w:t>
      </w:r>
      <w:r w:rsidRPr="00D53AC2">
        <w:rPr>
          <w:sz w:val="20"/>
          <w:szCs w:val="20"/>
        </w:rPr>
        <w:t xml:space="preserve"> die een applicatie invult binnen het</w:t>
      </w:r>
      <w:r w:rsidR="001A3922">
        <w:rPr>
          <w:sz w:val="20"/>
          <w:szCs w:val="20"/>
        </w:rPr>
        <w:t xml:space="preserve"> </w:t>
      </w:r>
      <w:r w:rsidRPr="00D53AC2">
        <w:rPr>
          <w:sz w:val="20"/>
          <w:szCs w:val="20"/>
        </w:rPr>
        <w:t>toepassingsgebied van de standaard stelt de standaard andere eisen (zie par 2.2 van de specificatie). Daardoor is de testscope niet voor alle applicaties gelijk.</w:t>
      </w:r>
    </w:p>
    <w:p w:rsidR="00B7093D" w:rsidRDefault="00B7093D" w:rsidP="00171DC0">
      <w:pPr>
        <w:spacing w:after="0" w:line="240" w:lineRule="auto"/>
        <w:rPr>
          <w:sz w:val="20"/>
          <w:szCs w:val="20"/>
        </w:rPr>
      </w:pPr>
    </w:p>
    <w:p w:rsidR="00B7093D" w:rsidRDefault="009F1B79" w:rsidP="00873CB8">
      <w:pPr>
        <w:spacing w:after="0" w:line="240" w:lineRule="auto"/>
        <w:rPr>
          <w:sz w:val="20"/>
          <w:szCs w:val="20"/>
        </w:rPr>
      </w:pPr>
      <w:r>
        <w:rPr>
          <w:sz w:val="20"/>
          <w:szCs w:val="20"/>
        </w:rPr>
        <w:t>In de</w:t>
      </w:r>
      <w:r w:rsidR="00873CB8">
        <w:rPr>
          <w:sz w:val="20"/>
          <w:szCs w:val="20"/>
        </w:rPr>
        <w:t xml:space="preserve"> testset wordt voor elke referentiecomponent een aantal testscenario’s beschreven. </w:t>
      </w:r>
      <w:r w:rsidR="00B7093D">
        <w:rPr>
          <w:sz w:val="20"/>
          <w:szCs w:val="20"/>
        </w:rPr>
        <w:t xml:space="preserve">De testscope voor een softwareapplicatie bestaat uit alle </w:t>
      </w:r>
      <w:r w:rsidR="00873CB8">
        <w:rPr>
          <w:sz w:val="20"/>
          <w:szCs w:val="20"/>
        </w:rPr>
        <w:t>test</w:t>
      </w:r>
      <w:r w:rsidR="00B7093D">
        <w:rPr>
          <w:sz w:val="20"/>
          <w:szCs w:val="20"/>
        </w:rPr>
        <w:t xml:space="preserve">scenario’s </w:t>
      </w:r>
      <w:r w:rsidR="00873CB8">
        <w:rPr>
          <w:sz w:val="20"/>
          <w:szCs w:val="20"/>
        </w:rPr>
        <w:t>van</w:t>
      </w:r>
      <w:r w:rsidR="00B7093D">
        <w:rPr>
          <w:sz w:val="20"/>
          <w:szCs w:val="20"/>
        </w:rPr>
        <w:t xml:space="preserve"> de referentiecomponent</w:t>
      </w:r>
      <w:r w:rsidR="00873CB8">
        <w:rPr>
          <w:sz w:val="20"/>
          <w:szCs w:val="20"/>
        </w:rPr>
        <w:t>(</w:t>
      </w:r>
      <w:r w:rsidR="00B7093D">
        <w:rPr>
          <w:sz w:val="20"/>
          <w:szCs w:val="20"/>
        </w:rPr>
        <w:t>en</w:t>
      </w:r>
      <w:r w:rsidR="00873CB8">
        <w:rPr>
          <w:sz w:val="20"/>
          <w:szCs w:val="20"/>
        </w:rPr>
        <w:t>)</w:t>
      </w:r>
      <w:r w:rsidR="00B7093D">
        <w:rPr>
          <w:sz w:val="20"/>
          <w:szCs w:val="20"/>
        </w:rPr>
        <w:t xml:space="preserve"> waaraan de soft</w:t>
      </w:r>
      <w:r w:rsidR="00873CB8">
        <w:rPr>
          <w:sz w:val="20"/>
          <w:szCs w:val="20"/>
        </w:rPr>
        <w:t xml:space="preserve">wareapplicatie invulling geeft. Bijvoorbeeld, als een softwareapplicatie zowel de functionaliteit levert van </w:t>
      </w:r>
      <w:r w:rsidR="00E645D7">
        <w:rPr>
          <w:sz w:val="20"/>
          <w:szCs w:val="20"/>
        </w:rPr>
        <w:t>de referentiecomponent</w:t>
      </w:r>
      <w:r w:rsidR="00873CB8">
        <w:rPr>
          <w:sz w:val="20"/>
          <w:szCs w:val="20"/>
        </w:rPr>
        <w:t xml:space="preserve"> Zaaksysteem als van een Document Management systeem, dan dienen zowel de testscenario’s van Zaaksysteem als </w:t>
      </w:r>
      <w:r w:rsidR="00E645D7">
        <w:rPr>
          <w:sz w:val="20"/>
          <w:szCs w:val="20"/>
        </w:rPr>
        <w:t xml:space="preserve">Document Management systeem </w:t>
      </w:r>
      <w:r w:rsidR="00873CB8">
        <w:rPr>
          <w:sz w:val="20"/>
          <w:szCs w:val="20"/>
        </w:rPr>
        <w:t>uitgevoerd te worden.</w:t>
      </w:r>
    </w:p>
    <w:p w:rsidR="00037752" w:rsidRDefault="00037752" w:rsidP="00873CB8">
      <w:pPr>
        <w:spacing w:after="0" w:line="240" w:lineRule="auto"/>
        <w:rPr>
          <w:sz w:val="20"/>
          <w:szCs w:val="20"/>
        </w:rPr>
      </w:pPr>
    </w:p>
    <w:p w:rsidR="00E645D7" w:rsidRDefault="00037752">
      <w:pPr>
        <w:spacing w:after="0" w:line="240" w:lineRule="auto"/>
        <w:rPr>
          <w:sz w:val="20"/>
          <w:szCs w:val="20"/>
        </w:rPr>
      </w:pPr>
      <w:r>
        <w:rPr>
          <w:sz w:val="20"/>
          <w:szCs w:val="20"/>
        </w:rPr>
        <w:t>Voor alle berichen die onderdeel uitmaken van de testscenario’s geldt dat deze aan de</w:t>
      </w:r>
      <w:r w:rsidR="005E418B">
        <w:rPr>
          <w:sz w:val="20"/>
          <w:szCs w:val="20"/>
        </w:rPr>
        <w:t xml:space="preserve"> meest</w:t>
      </w:r>
      <w:r>
        <w:rPr>
          <w:sz w:val="20"/>
          <w:szCs w:val="20"/>
        </w:rPr>
        <w:t xml:space="preserve"> recente patch van de StUF ZKN 0310 schema’s moeten voldoen.</w:t>
      </w:r>
    </w:p>
    <w:p w:rsidR="00532969" w:rsidRDefault="00271FD9">
      <w:pPr>
        <w:pStyle w:val="Heading2"/>
      </w:pPr>
      <w:bookmarkStart w:id="9" w:name="_Toc368072307"/>
      <w:r>
        <w:t>Specificatie van testset</w:t>
      </w:r>
      <w:bookmarkEnd w:id="9"/>
    </w:p>
    <w:p w:rsidR="00BB0841" w:rsidRPr="002F6A42" w:rsidRDefault="00D53AC2" w:rsidP="002F6A42">
      <w:pPr>
        <w:spacing w:after="0" w:line="240" w:lineRule="auto"/>
        <w:rPr>
          <w:sz w:val="20"/>
          <w:szCs w:val="20"/>
        </w:rPr>
      </w:pPr>
      <w:r w:rsidRPr="00D53AC2">
        <w:rPr>
          <w:sz w:val="20"/>
          <w:szCs w:val="20"/>
        </w:rPr>
        <w:t xml:space="preserve">De testset bestaat uit </w:t>
      </w:r>
      <w:r w:rsidR="00EA7BD7">
        <w:rPr>
          <w:sz w:val="20"/>
          <w:szCs w:val="20"/>
        </w:rPr>
        <w:t>11</w:t>
      </w:r>
      <w:r w:rsidRPr="00D53AC2">
        <w:rPr>
          <w:sz w:val="20"/>
          <w:szCs w:val="20"/>
        </w:rPr>
        <w:t xml:space="preserve"> scenario’s. In onderstaande afbeelding is aangeven welke interacties getest worden met een scenario. </w:t>
      </w:r>
      <w:r w:rsidR="00181301">
        <w:rPr>
          <w:sz w:val="20"/>
          <w:szCs w:val="20"/>
        </w:rPr>
        <w:t>De rode nummers corresponderen met de scenarionummers.</w:t>
      </w:r>
    </w:p>
    <w:p w:rsidR="003A0B6E" w:rsidRDefault="00C118F1" w:rsidP="00171DC0">
      <w:pPr>
        <w:spacing w:after="0" w:line="240" w:lineRule="auto"/>
      </w:pPr>
      <w:r w:rsidRPr="000138BF">
        <w:object w:dxaOrig="6759" w:dyaOrig="4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38.25pt;height:235.5pt" o:ole="">
            <v:imagedata r:id="rId15" o:title=""/>
          </v:shape>
          <o:OLEObject Type="Embed" ProgID="Visio.Drawing.11" ShapeID="_x0000_i1032" DrawAspect="Content" ObjectID="_1441916013" r:id="rId16"/>
        </w:object>
      </w:r>
    </w:p>
    <w:p w:rsidR="003A0B6E" w:rsidRDefault="00FD0E63" w:rsidP="00171DC0">
      <w:pPr>
        <w:spacing w:after="0" w:line="240" w:lineRule="auto"/>
      </w:pPr>
      <w:r w:rsidRPr="00977486">
        <w:rPr>
          <w:sz w:val="16"/>
          <w:szCs w:val="16"/>
        </w:rPr>
        <w:t xml:space="preserve">Figuur </w:t>
      </w:r>
      <w:r w:rsidR="004E229C" w:rsidRPr="00977486">
        <w:rPr>
          <w:bCs/>
          <w:color w:val="E37222"/>
          <w:sz w:val="16"/>
          <w:szCs w:val="16"/>
        </w:rPr>
        <w:fldChar w:fldCharType="begin"/>
      </w:r>
      <w:r w:rsidRPr="00977486">
        <w:rPr>
          <w:sz w:val="16"/>
          <w:szCs w:val="16"/>
        </w:rPr>
        <w:instrText xml:space="preserve"> SEQ Figuur \* ARABIC </w:instrText>
      </w:r>
      <w:r w:rsidR="004E229C" w:rsidRPr="00977486">
        <w:rPr>
          <w:bCs/>
          <w:color w:val="E37222"/>
          <w:sz w:val="16"/>
          <w:szCs w:val="16"/>
        </w:rPr>
        <w:fldChar w:fldCharType="separate"/>
      </w:r>
      <w:r w:rsidR="00FE0F6E">
        <w:rPr>
          <w:noProof/>
          <w:sz w:val="16"/>
          <w:szCs w:val="16"/>
        </w:rPr>
        <w:t>1</w:t>
      </w:r>
      <w:r w:rsidR="004E229C" w:rsidRPr="00977486">
        <w:rPr>
          <w:bCs/>
          <w:color w:val="E37222"/>
          <w:sz w:val="16"/>
          <w:szCs w:val="16"/>
        </w:rPr>
        <w:fldChar w:fldCharType="end"/>
      </w:r>
      <w:r w:rsidRPr="00977486">
        <w:rPr>
          <w:sz w:val="16"/>
          <w:szCs w:val="16"/>
        </w:rPr>
        <w:t>: Applicatie architectuur</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552"/>
        <w:gridCol w:w="3118"/>
      </w:tblGrid>
      <w:tr w:rsidR="003A0B6E" w:rsidRPr="00D00BA9" w:rsidTr="001E24D4">
        <w:trPr>
          <w:trHeight w:val="378"/>
        </w:trPr>
        <w:tc>
          <w:tcPr>
            <w:tcW w:w="2943" w:type="dxa"/>
            <w:shd w:val="clear" w:color="auto" w:fill="auto"/>
          </w:tcPr>
          <w:p w:rsidR="00532969" w:rsidRDefault="003A0B6E">
            <w:pPr>
              <w:spacing w:after="0" w:line="240" w:lineRule="auto"/>
              <w:rPr>
                <w:sz w:val="20"/>
                <w:szCs w:val="20"/>
              </w:rPr>
            </w:pPr>
            <w:r w:rsidRPr="003A0B6E">
              <w:rPr>
                <w:sz w:val="20"/>
                <w:szCs w:val="20"/>
              </w:rPr>
              <w:object w:dxaOrig="1405" w:dyaOrig="555">
                <v:shape id="_x0000_i1033" type="#_x0000_t75" style="width:70.5pt;height:27.75pt" o:ole="">
                  <v:imagedata r:id="rId17" o:title=""/>
                </v:shape>
                <o:OLEObject Type="Embed" ProgID="Visio.Drawing.11" ShapeID="_x0000_i1033" DrawAspect="Content" ObjectID="_1441916014" r:id="rId18"/>
              </w:object>
            </w:r>
          </w:p>
        </w:tc>
        <w:tc>
          <w:tcPr>
            <w:tcW w:w="2552" w:type="dxa"/>
            <w:shd w:val="clear" w:color="auto" w:fill="auto"/>
          </w:tcPr>
          <w:p w:rsidR="00532969" w:rsidRDefault="00D53AC2">
            <w:pPr>
              <w:spacing w:after="0" w:line="240" w:lineRule="auto"/>
              <w:rPr>
                <w:sz w:val="20"/>
                <w:szCs w:val="20"/>
              </w:rPr>
            </w:pPr>
            <w:r w:rsidRPr="00D53AC2">
              <w:rPr>
                <w:sz w:val="20"/>
                <w:szCs w:val="20"/>
              </w:rPr>
              <w:t>“Realizes”</w:t>
            </w:r>
          </w:p>
        </w:tc>
        <w:tc>
          <w:tcPr>
            <w:tcW w:w="3118" w:type="dxa"/>
            <w:shd w:val="clear" w:color="auto" w:fill="auto"/>
          </w:tcPr>
          <w:p w:rsidR="00532969" w:rsidRDefault="00D53AC2">
            <w:pPr>
              <w:spacing w:after="0" w:line="240" w:lineRule="auto"/>
              <w:rPr>
                <w:sz w:val="20"/>
                <w:szCs w:val="20"/>
              </w:rPr>
            </w:pPr>
            <w:r w:rsidRPr="00D53AC2">
              <w:rPr>
                <w:sz w:val="20"/>
                <w:szCs w:val="20"/>
              </w:rPr>
              <w:t>De refentiecomponent moet deze services leveren</w:t>
            </w:r>
          </w:p>
        </w:tc>
      </w:tr>
      <w:tr w:rsidR="003A0B6E" w:rsidRPr="00D00BA9" w:rsidTr="001E24D4">
        <w:tc>
          <w:tcPr>
            <w:tcW w:w="2943" w:type="dxa"/>
            <w:shd w:val="clear" w:color="auto" w:fill="auto"/>
          </w:tcPr>
          <w:p w:rsidR="00532969" w:rsidRDefault="003A0B6E">
            <w:pPr>
              <w:spacing w:after="0" w:line="240" w:lineRule="auto"/>
              <w:rPr>
                <w:sz w:val="20"/>
                <w:szCs w:val="20"/>
              </w:rPr>
            </w:pPr>
            <w:r w:rsidRPr="003A0B6E">
              <w:rPr>
                <w:sz w:val="20"/>
                <w:szCs w:val="20"/>
              </w:rPr>
              <w:object w:dxaOrig="1405" w:dyaOrig="555">
                <v:shape id="_x0000_i1034" type="#_x0000_t75" style="width:70.5pt;height:27.75pt" o:ole="">
                  <v:imagedata r:id="rId19" o:title=""/>
                </v:shape>
                <o:OLEObject Type="Embed" ProgID="Visio.Drawing.11" ShapeID="_x0000_i1034" DrawAspect="Content" ObjectID="_1441916015" r:id="rId20"/>
              </w:object>
            </w:r>
          </w:p>
        </w:tc>
        <w:tc>
          <w:tcPr>
            <w:tcW w:w="2552" w:type="dxa"/>
            <w:shd w:val="clear" w:color="auto" w:fill="auto"/>
          </w:tcPr>
          <w:p w:rsidR="00532969" w:rsidRDefault="00D53AC2">
            <w:pPr>
              <w:spacing w:after="0" w:line="240" w:lineRule="auto"/>
              <w:rPr>
                <w:sz w:val="20"/>
                <w:szCs w:val="20"/>
              </w:rPr>
            </w:pPr>
            <w:r w:rsidRPr="00D53AC2">
              <w:rPr>
                <w:sz w:val="20"/>
                <w:szCs w:val="20"/>
              </w:rPr>
              <w:t>“Realizes”</w:t>
            </w:r>
          </w:p>
        </w:tc>
        <w:tc>
          <w:tcPr>
            <w:tcW w:w="3118" w:type="dxa"/>
            <w:shd w:val="clear" w:color="auto" w:fill="auto"/>
          </w:tcPr>
          <w:p w:rsidR="00532969" w:rsidRDefault="00D53AC2">
            <w:pPr>
              <w:spacing w:after="0" w:line="240" w:lineRule="auto"/>
              <w:rPr>
                <w:sz w:val="20"/>
                <w:szCs w:val="20"/>
              </w:rPr>
            </w:pPr>
            <w:r w:rsidRPr="00D53AC2">
              <w:rPr>
                <w:sz w:val="20"/>
                <w:szCs w:val="20"/>
              </w:rPr>
              <w:t>De referentiecomponent mag optioneel deze services bieden</w:t>
            </w:r>
          </w:p>
        </w:tc>
      </w:tr>
      <w:tr w:rsidR="003A0B6E" w:rsidRPr="00D00BA9" w:rsidTr="001E24D4">
        <w:tc>
          <w:tcPr>
            <w:tcW w:w="2943" w:type="dxa"/>
            <w:shd w:val="clear" w:color="auto" w:fill="auto"/>
          </w:tcPr>
          <w:p w:rsidR="00532969" w:rsidRDefault="003A0B6E">
            <w:pPr>
              <w:spacing w:after="0" w:line="240" w:lineRule="auto"/>
              <w:rPr>
                <w:sz w:val="20"/>
                <w:szCs w:val="20"/>
              </w:rPr>
            </w:pPr>
            <w:r w:rsidRPr="003A0B6E">
              <w:rPr>
                <w:sz w:val="20"/>
                <w:szCs w:val="20"/>
              </w:rPr>
              <w:object w:dxaOrig="1229" w:dyaOrig="379">
                <v:shape id="_x0000_i1035" type="#_x0000_t75" style="width:61.5pt;height:18.75pt" o:ole="">
                  <v:imagedata r:id="rId21" o:title=""/>
                </v:shape>
                <o:OLEObject Type="Embed" ProgID="Visio.Drawing.11" ShapeID="_x0000_i1035" DrawAspect="Content" ObjectID="_1441916016" r:id="rId22"/>
              </w:object>
            </w:r>
          </w:p>
        </w:tc>
        <w:tc>
          <w:tcPr>
            <w:tcW w:w="2552" w:type="dxa"/>
            <w:shd w:val="clear" w:color="auto" w:fill="auto"/>
          </w:tcPr>
          <w:p w:rsidR="00532969" w:rsidRDefault="00D53AC2">
            <w:pPr>
              <w:spacing w:after="0" w:line="240" w:lineRule="auto"/>
              <w:rPr>
                <w:sz w:val="20"/>
                <w:szCs w:val="20"/>
              </w:rPr>
            </w:pPr>
            <w:r w:rsidRPr="00D53AC2">
              <w:rPr>
                <w:sz w:val="20"/>
                <w:szCs w:val="20"/>
              </w:rPr>
              <w:t>“Used by”</w:t>
            </w:r>
          </w:p>
        </w:tc>
        <w:tc>
          <w:tcPr>
            <w:tcW w:w="3118" w:type="dxa"/>
            <w:shd w:val="clear" w:color="auto" w:fill="auto"/>
          </w:tcPr>
          <w:p w:rsidR="00532969" w:rsidRDefault="00D53AC2">
            <w:pPr>
              <w:spacing w:after="0" w:line="240" w:lineRule="auto"/>
              <w:rPr>
                <w:sz w:val="20"/>
                <w:szCs w:val="20"/>
              </w:rPr>
            </w:pPr>
            <w:r w:rsidRPr="00D53AC2">
              <w:rPr>
                <w:sz w:val="20"/>
                <w:szCs w:val="20"/>
              </w:rPr>
              <w:t>De referentiecomponent maakt gebruik van de services</w:t>
            </w:r>
          </w:p>
        </w:tc>
      </w:tr>
    </w:tbl>
    <w:p w:rsidR="00E47CFF" w:rsidRDefault="00E47CFF">
      <w:pPr>
        <w:spacing w:after="0" w:line="240" w:lineRule="auto"/>
        <w:rPr>
          <w:sz w:val="20"/>
          <w:szCs w:val="20"/>
        </w:rPr>
      </w:pPr>
    </w:p>
    <w:p w:rsidR="00242E8E" w:rsidRDefault="00242E8E">
      <w:pPr>
        <w:spacing w:after="0" w:line="240" w:lineRule="auto"/>
        <w:rPr>
          <w:sz w:val="20"/>
          <w:szCs w:val="20"/>
        </w:rPr>
      </w:pPr>
    </w:p>
    <w:tbl>
      <w:tblPr>
        <w:tblStyle w:val="TableGrid"/>
        <w:tblW w:w="0" w:type="auto"/>
        <w:tblLayout w:type="fixed"/>
        <w:tblLook w:val="04A0"/>
      </w:tblPr>
      <w:tblGrid>
        <w:gridCol w:w="468"/>
        <w:gridCol w:w="630"/>
        <w:gridCol w:w="3330"/>
        <w:gridCol w:w="3757"/>
        <w:gridCol w:w="1101"/>
      </w:tblGrid>
      <w:tr w:rsidR="005558B2" w:rsidTr="006404B7">
        <w:trPr>
          <w:trHeight w:val="435"/>
        </w:trPr>
        <w:tc>
          <w:tcPr>
            <w:tcW w:w="1098" w:type="dxa"/>
            <w:gridSpan w:val="2"/>
            <w:shd w:val="clear" w:color="auto" w:fill="000000" w:themeFill="text1"/>
          </w:tcPr>
          <w:p w:rsidR="005558B2" w:rsidRPr="00384766" w:rsidRDefault="00181301" w:rsidP="006404B7">
            <w:pPr>
              <w:keepNext/>
              <w:keepLines/>
              <w:spacing w:after="0" w:line="240" w:lineRule="auto"/>
              <w:outlineLvl w:val="2"/>
              <w:rPr>
                <w:b/>
                <w:color w:val="FFFFFF" w:themeColor="background1"/>
                <w:sz w:val="20"/>
                <w:szCs w:val="20"/>
              </w:rPr>
            </w:pPr>
            <w:r>
              <w:rPr>
                <w:b/>
                <w:color w:val="FFFFFF" w:themeColor="background1"/>
                <w:sz w:val="20"/>
                <w:szCs w:val="20"/>
              </w:rPr>
              <w:lastRenderedPageBreak/>
              <w:t>Scenario numer</w:t>
            </w:r>
          </w:p>
        </w:tc>
        <w:tc>
          <w:tcPr>
            <w:tcW w:w="3330" w:type="dxa"/>
            <w:shd w:val="clear" w:color="auto" w:fill="000000" w:themeFill="text1"/>
          </w:tcPr>
          <w:p w:rsidR="005558B2" w:rsidRPr="00384766" w:rsidRDefault="005558B2" w:rsidP="006404B7">
            <w:pPr>
              <w:spacing w:after="0" w:line="240" w:lineRule="auto"/>
              <w:rPr>
                <w:b/>
                <w:color w:val="FFFFFF" w:themeColor="background1"/>
                <w:sz w:val="20"/>
                <w:szCs w:val="20"/>
              </w:rPr>
            </w:pPr>
            <w:r>
              <w:rPr>
                <w:b/>
                <w:color w:val="FFFFFF" w:themeColor="background1"/>
                <w:sz w:val="20"/>
                <w:szCs w:val="20"/>
              </w:rPr>
              <w:t>Betrokken services</w:t>
            </w:r>
          </w:p>
        </w:tc>
        <w:tc>
          <w:tcPr>
            <w:tcW w:w="3757" w:type="dxa"/>
            <w:shd w:val="clear" w:color="auto" w:fill="000000" w:themeFill="text1"/>
          </w:tcPr>
          <w:p w:rsidR="005558B2" w:rsidRPr="00384766" w:rsidRDefault="00D53AC2" w:rsidP="006404B7">
            <w:pPr>
              <w:keepNext/>
              <w:keepLines/>
              <w:spacing w:after="0" w:line="240" w:lineRule="auto"/>
              <w:outlineLvl w:val="2"/>
              <w:rPr>
                <w:b/>
                <w:color w:val="FFFFFF" w:themeColor="background1"/>
                <w:sz w:val="20"/>
                <w:szCs w:val="20"/>
              </w:rPr>
            </w:pPr>
            <w:r w:rsidRPr="00D53AC2">
              <w:rPr>
                <w:b/>
                <w:color w:val="FFFFFF" w:themeColor="background1"/>
                <w:sz w:val="20"/>
                <w:szCs w:val="20"/>
              </w:rPr>
              <w:t>Rol</w:t>
            </w:r>
            <w:r w:rsidR="00B837F9">
              <w:rPr>
                <w:b/>
                <w:color w:val="FFFFFF" w:themeColor="background1"/>
                <w:sz w:val="20"/>
                <w:szCs w:val="20"/>
              </w:rPr>
              <w:t>len</w:t>
            </w:r>
          </w:p>
        </w:tc>
        <w:tc>
          <w:tcPr>
            <w:tcW w:w="1101" w:type="dxa"/>
            <w:shd w:val="clear" w:color="auto" w:fill="000000" w:themeFill="text1"/>
          </w:tcPr>
          <w:p w:rsidR="005558B2" w:rsidRPr="00384766" w:rsidRDefault="005558B2" w:rsidP="006404B7">
            <w:pPr>
              <w:spacing w:after="0" w:line="240" w:lineRule="auto"/>
              <w:rPr>
                <w:b/>
                <w:color w:val="FFFFFF" w:themeColor="background1"/>
                <w:sz w:val="20"/>
                <w:szCs w:val="20"/>
              </w:rPr>
            </w:pPr>
            <w:r>
              <w:rPr>
                <w:b/>
                <w:color w:val="FFFFFF" w:themeColor="background1"/>
                <w:sz w:val="20"/>
                <w:szCs w:val="20"/>
              </w:rPr>
              <w:t>Testvorm*</w:t>
            </w:r>
          </w:p>
        </w:tc>
      </w:tr>
      <w:tr w:rsidR="00124F91" w:rsidTr="00E47CFF">
        <w:tc>
          <w:tcPr>
            <w:tcW w:w="8185" w:type="dxa"/>
            <w:gridSpan w:val="4"/>
          </w:tcPr>
          <w:p w:rsidR="00124F91" w:rsidRDefault="00A470CB" w:rsidP="00A470CB">
            <w:pPr>
              <w:spacing w:after="0" w:line="240" w:lineRule="auto"/>
              <w:rPr>
                <w:sz w:val="20"/>
                <w:szCs w:val="20"/>
              </w:rPr>
            </w:pPr>
            <w:r>
              <w:rPr>
                <w:b/>
                <w:sz w:val="20"/>
                <w:szCs w:val="20"/>
              </w:rPr>
              <w:t xml:space="preserve">Te testen applicatie levert functionaliteit </w:t>
            </w:r>
            <w:r w:rsidR="00124F91" w:rsidRPr="00384766">
              <w:rPr>
                <w:b/>
                <w:sz w:val="20"/>
                <w:szCs w:val="20"/>
              </w:rPr>
              <w:t>Zaakservice concumer</w:t>
            </w:r>
          </w:p>
        </w:tc>
        <w:tc>
          <w:tcPr>
            <w:tcW w:w="1101" w:type="dxa"/>
          </w:tcPr>
          <w:p w:rsidR="00124F91" w:rsidRDefault="00124F91">
            <w:pPr>
              <w:spacing w:after="0" w:line="240" w:lineRule="auto"/>
              <w:rPr>
                <w:sz w:val="20"/>
                <w:szCs w:val="20"/>
              </w:rPr>
            </w:pPr>
          </w:p>
        </w:tc>
      </w:tr>
      <w:tr w:rsidR="005558B2" w:rsidTr="00181301">
        <w:tc>
          <w:tcPr>
            <w:tcW w:w="1098" w:type="dxa"/>
            <w:gridSpan w:val="2"/>
          </w:tcPr>
          <w:p w:rsidR="005558B2" w:rsidRDefault="005558B2">
            <w:pPr>
              <w:spacing w:after="0" w:line="240" w:lineRule="auto"/>
              <w:rPr>
                <w:sz w:val="20"/>
                <w:szCs w:val="20"/>
              </w:rPr>
            </w:pPr>
            <w:r>
              <w:rPr>
                <w:sz w:val="20"/>
                <w:szCs w:val="20"/>
              </w:rPr>
              <w:t>1</w:t>
            </w:r>
          </w:p>
        </w:tc>
        <w:tc>
          <w:tcPr>
            <w:tcW w:w="3330" w:type="dxa"/>
          </w:tcPr>
          <w:p w:rsidR="005558B2" w:rsidRDefault="00B837F9" w:rsidP="005558B2">
            <w:pPr>
              <w:spacing w:after="0" w:line="240" w:lineRule="auto"/>
              <w:rPr>
                <w:sz w:val="20"/>
                <w:szCs w:val="20"/>
              </w:rPr>
            </w:pPr>
            <w:r>
              <w:rPr>
                <w:sz w:val="20"/>
                <w:szCs w:val="20"/>
              </w:rPr>
              <w:t>Scenario test volgende berichten/services</w:t>
            </w:r>
            <w:r w:rsidR="005558B2">
              <w:rPr>
                <w:sz w:val="20"/>
                <w:szCs w:val="20"/>
              </w:rPr>
              <w:t>:</w:t>
            </w:r>
          </w:p>
          <w:p w:rsidR="00532969" w:rsidRDefault="005558B2">
            <w:pPr>
              <w:pStyle w:val="ListParagraph"/>
              <w:numPr>
                <w:ilvl w:val="0"/>
                <w:numId w:val="10"/>
              </w:numPr>
              <w:rPr>
                <w:rFonts w:eastAsia="Calibri"/>
                <w:sz w:val="20"/>
                <w:szCs w:val="20"/>
              </w:rPr>
            </w:pPr>
            <w:r>
              <w:rPr>
                <w:sz w:val="20"/>
                <w:szCs w:val="20"/>
              </w:rPr>
              <w:t>Genereer Zaakidentificatie</w:t>
            </w:r>
          </w:p>
          <w:p w:rsidR="00532969" w:rsidRDefault="005558B2">
            <w:pPr>
              <w:pStyle w:val="ListParagraph"/>
              <w:numPr>
                <w:ilvl w:val="0"/>
                <w:numId w:val="10"/>
              </w:numPr>
              <w:rPr>
                <w:rFonts w:eastAsia="Calibri"/>
                <w:sz w:val="20"/>
                <w:szCs w:val="20"/>
              </w:rPr>
            </w:pPr>
            <w:r>
              <w:rPr>
                <w:sz w:val="20"/>
                <w:szCs w:val="20"/>
              </w:rPr>
              <w:t>Cre</w:t>
            </w:r>
            <w:r w:rsidR="00242E8E">
              <w:rPr>
                <w:sz w:val="20"/>
                <w:szCs w:val="20"/>
              </w:rPr>
              <w:t>ë</w:t>
            </w:r>
            <w:r>
              <w:rPr>
                <w:sz w:val="20"/>
                <w:szCs w:val="20"/>
              </w:rPr>
              <w:t>er Zaak</w:t>
            </w:r>
          </w:p>
          <w:p w:rsidR="00532969" w:rsidRDefault="005558B2">
            <w:pPr>
              <w:pStyle w:val="ListParagraph"/>
              <w:numPr>
                <w:ilvl w:val="0"/>
                <w:numId w:val="10"/>
              </w:numPr>
              <w:rPr>
                <w:rFonts w:eastAsia="Calibri"/>
                <w:sz w:val="20"/>
                <w:szCs w:val="20"/>
              </w:rPr>
            </w:pPr>
            <w:r>
              <w:rPr>
                <w:sz w:val="20"/>
                <w:szCs w:val="20"/>
              </w:rPr>
              <w:t>Update Zaak</w:t>
            </w:r>
          </w:p>
          <w:p w:rsidR="00532969" w:rsidRDefault="005558B2">
            <w:pPr>
              <w:pStyle w:val="ListParagraph"/>
              <w:numPr>
                <w:ilvl w:val="0"/>
                <w:numId w:val="10"/>
              </w:numPr>
              <w:rPr>
                <w:sz w:val="20"/>
                <w:szCs w:val="20"/>
              </w:rPr>
            </w:pPr>
            <w:r>
              <w:rPr>
                <w:sz w:val="20"/>
                <w:szCs w:val="20"/>
              </w:rPr>
              <w:t>Geef Zaakdetails</w:t>
            </w:r>
          </w:p>
        </w:tc>
        <w:tc>
          <w:tcPr>
            <w:tcW w:w="3757" w:type="dxa"/>
          </w:tcPr>
          <w:p w:rsidR="005558B2" w:rsidRDefault="005558B2" w:rsidP="005558B2">
            <w:pPr>
              <w:spacing w:after="0" w:line="240" w:lineRule="auto"/>
              <w:rPr>
                <w:sz w:val="20"/>
                <w:szCs w:val="20"/>
              </w:rPr>
            </w:pPr>
            <w:r>
              <w:rPr>
                <w:sz w:val="20"/>
                <w:szCs w:val="20"/>
              </w:rPr>
              <w:t>StUF Testplatform simuleert Zaaksysteem.</w:t>
            </w:r>
            <w:r w:rsidR="00664447">
              <w:rPr>
                <w:sz w:val="20"/>
                <w:szCs w:val="20"/>
              </w:rPr>
              <w:t xml:space="preserve"> TTA is Zaakservice consumer en roept services op Zaaksysteem (STP) aan.</w:t>
            </w:r>
          </w:p>
        </w:tc>
        <w:tc>
          <w:tcPr>
            <w:tcW w:w="1101" w:type="dxa"/>
          </w:tcPr>
          <w:p w:rsidR="005558B2" w:rsidRDefault="00664447" w:rsidP="00664447">
            <w:pPr>
              <w:spacing w:after="0" w:line="240" w:lineRule="auto"/>
              <w:rPr>
                <w:sz w:val="20"/>
                <w:szCs w:val="20"/>
              </w:rPr>
            </w:pPr>
            <w:r>
              <w:rPr>
                <w:sz w:val="20"/>
                <w:szCs w:val="20"/>
              </w:rPr>
              <w:t>B</w:t>
            </w:r>
            <w:r w:rsidR="005558B2">
              <w:rPr>
                <w:sz w:val="20"/>
                <w:szCs w:val="20"/>
              </w:rPr>
              <w:t xml:space="preserve"> en </w:t>
            </w:r>
            <w:r>
              <w:rPr>
                <w:sz w:val="20"/>
                <w:szCs w:val="20"/>
              </w:rPr>
              <w:t>E</w:t>
            </w:r>
          </w:p>
        </w:tc>
      </w:tr>
      <w:tr w:rsidR="005558B2" w:rsidTr="00181301">
        <w:tc>
          <w:tcPr>
            <w:tcW w:w="1098" w:type="dxa"/>
            <w:gridSpan w:val="2"/>
          </w:tcPr>
          <w:p w:rsidR="005558B2" w:rsidRDefault="005558B2">
            <w:pPr>
              <w:spacing w:after="0" w:line="240" w:lineRule="auto"/>
              <w:rPr>
                <w:sz w:val="20"/>
                <w:szCs w:val="20"/>
              </w:rPr>
            </w:pPr>
            <w:r>
              <w:rPr>
                <w:sz w:val="20"/>
                <w:szCs w:val="20"/>
              </w:rPr>
              <w:t>2</w:t>
            </w:r>
          </w:p>
        </w:tc>
        <w:tc>
          <w:tcPr>
            <w:tcW w:w="3330" w:type="dxa"/>
          </w:tcPr>
          <w:p w:rsidR="00B837F9" w:rsidRDefault="00B837F9" w:rsidP="00B837F9">
            <w:pPr>
              <w:spacing w:after="0" w:line="240" w:lineRule="auto"/>
              <w:rPr>
                <w:sz w:val="20"/>
                <w:szCs w:val="20"/>
              </w:rPr>
            </w:pPr>
            <w:r>
              <w:rPr>
                <w:sz w:val="20"/>
                <w:szCs w:val="20"/>
              </w:rPr>
              <w:t>Scenario test volgende berichten/services:</w:t>
            </w:r>
          </w:p>
          <w:p w:rsidR="005558B2" w:rsidRDefault="005558B2" w:rsidP="005E418B">
            <w:pPr>
              <w:pStyle w:val="ListParagraph"/>
              <w:numPr>
                <w:ilvl w:val="0"/>
                <w:numId w:val="10"/>
              </w:numPr>
              <w:rPr>
                <w:sz w:val="20"/>
                <w:szCs w:val="20"/>
              </w:rPr>
            </w:pPr>
            <w:r>
              <w:rPr>
                <w:sz w:val="20"/>
                <w:szCs w:val="20"/>
              </w:rPr>
              <w:t>Genereer Zaakidentificatie</w:t>
            </w:r>
          </w:p>
          <w:p w:rsidR="005558B2" w:rsidRDefault="005558B2" w:rsidP="005E418B">
            <w:pPr>
              <w:pStyle w:val="ListParagraph"/>
              <w:numPr>
                <w:ilvl w:val="0"/>
                <w:numId w:val="10"/>
              </w:numPr>
              <w:rPr>
                <w:sz w:val="20"/>
                <w:szCs w:val="20"/>
              </w:rPr>
            </w:pPr>
            <w:r>
              <w:rPr>
                <w:sz w:val="20"/>
                <w:szCs w:val="20"/>
              </w:rPr>
              <w:t>Creeer Zaak</w:t>
            </w:r>
          </w:p>
          <w:p w:rsidR="00532969" w:rsidRDefault="005558B2">
            <w:pPr>
              <w:pStyle w:val="ListParagraph"/>
              <w:numPr>
                <w:ilvl w:val="0"/>
                <w:numId w:val="10"/>
              </w:numPr>
              <w:rPr>
                <w:rFonts w:eastAsia="Calibri"/>
                <w:sz w:val="20"/>
                <w:szCs w:val="20"/>
              </w:rPr>
            </w:pPr>
            <w:r>
              <w:rPr>
                <w:sz w:val="20"/>
                <w:szCs w:val="20"/>
              </w:rPr>
              <w:t>Actualiseer Zaakstatus</w:t>
            </w:r>
          </w:p>
          <w:p w:rsidR="00532969" w:rsidRDefault="005558B2">
            <w:pPr>
              <w:pStyle w:val="ListParagraph"/>
              <w:numPr>
                <w:ilvl w:val="0"/>
                <w:numId w:val="10"/>
              </w:numPr>
              <w:rPr>
                <w:sz w:val="20"/>
                <w:szCs w:val="20"/>
              </w:rPr>
            </w:pPr>
            <w:r>
              <w:rPr>
                <w:sz w:val="20"/>
                <w:szCs w:val="20"/>
              </w:rPr>
              <w:t>Geef Zaakstatus</w:t>
            </w:r>
          </w:p>
        </w:tc>
        <w:tc>
          <w:tcPr>
            <w:tcW w:w="3757" w:type="dxa"/>
          </w:tcPr>
          <w:p w:rsidR="005558B2" w:rsidRDefault="00664447">
            <w:pPr>
              <w:spacing w:after="0" w:line="240" w:lineRule="auto"/>
              <w:rPr>
                <w:sz w:val="20"/>
                <w:szCs w:val="20"/>
              </w:rPr>
            </w:pPr>
            <w:r>
              <w:rPr>
                <w:sz w:val="20"/>
                <w:szCs w:val="20"/>
              </w:rPr>
              <w:t>StUF Testplatform simuleert Zaaksysteem. TTA is Zaakservice consumer en roept services op Zaaksysteem (STP) aan.</w:t>
            </w:r>
          </w:p>
        </w:tc>
        <w:tc>
          <w:tcPr>
            <w:tcW w:w="1101" w:type="dxa"/>
          </w:tcPr>
          <w:p w:rsidR="005558B2" w:rsidRDefault="00664447" w:rsidP="00664447">
            <w:pPr>
              <w:spacing w:after="0" w:line="240" w:lineRule="auto"/>
              <w:rPr>
                <w:sz w:val="20"/>
                <w:szCs w:val="20"/>
              </w:rPr>
            </w:pPr>
            <w:r>
              <w:rPr>
                <w:sz w:val="20"/>
                <w:szCs w:val="20"/>
              </w:rPr>
              <w:t>B en E</w:t>
            </w:r>
          </w:p>
        </w:tc>
      </w:tr>
      <w:tr w:rsidR="00124F91" w:rsidTr="00E47CFF">
        <w:tc>
          <w:tcPr>
            <w:tcW w:w="9286" w:type="dxa"/>
            <w:gridSpan w:val="5"/>
          </w:tcPr>
          <w:p w:rsidR="00124F91" w:rsidRDefault="00A470CB">
            <w:pPr>
              <w:spacing w:after="0" w:line="240" w:lineRule="auto"/>
              <w:rPr>
                <w:sz w:val="20"/>
                <w:szCs w:val="20"/>
              </w:rPr>
            </w:pPr>
            <w:r>
              <w:rPr>
                <w:b/>
                <w:sz w:val="20"/>
                <w:szCs w:val="20"/>
              </w:rPr>
              <w:t xml:space="preserve">Te testen applicatie levert functionaliteit </w:t>
            </w:r>
            <w:r w:rsidR="00124F91" w:rsidRPr="00384766">
              <w:rPr>
                <w:b/>
                <w:sz w:val="20"/>
                <w:szCs w:val="20"/>
              </w:rPr>
              <w:t>Zaaksysteem</w:t>
            </w:r>
          </w:p>
        </w:tc>
      </w:tr>
      <w:tr w:rsidR="005558B2" w:rsidTr="00181301">
        <w:tc>
          <w:tcPr>
            <w:tcW w:w="1098" w:type="dxa"/>
            <w:gridSpan w:val="2"/>
          </w:tcPr>
          <w:p w:rsidR="005558B2" w:rsidRDefault="005558B2">
            <w:pPr>
              <w:spacing w:after="0" w:line="240" w:lineRule="auto"/>
              <w:rPr>
                <w:sz w:val="20"/>
                <w:szCs w:val="20"/>
              </w:rPr>
            </w:pPr>
            <w:r>
              <w:rPr>
                <w:sz w:val="20"/>
                <w:szCs w:val="20"/>
              </w:rPr>
              <w:t>3</w:t>
            </w:r>
          </w:p>
        </w:tc>
        <w:tc>
          <w:tcPr>
            <w:tcW w:w="3330" w:type="dxa"/>
          </w:tcPr>
          <w:p w:rsidR="00B837F9" w:rsidRDefault="00B837F9" w:rsidP="00B837F9">
            <w:pPr>
              <w:spacing w:after="0" w:line="240" w:lineRule="auto"/>
              <w:rPr>
                <w:sz w:val="20"/>
                <w:szCs w:val="20"/>
              </w:rPr>
            </w:pPr>
            <w:r>
              <w:rPr>
                <w:sz w:val="20"/>
                <w:szCs w:val="20"/>
              </w:rPr>
              <w:t>Scenario test volgende berichten/services:</w:t>
            </w:r>
          </w:p>
          <w:p w:rsidR="00664447" w:rsidRDefault="00664447" w:rsidP="00664447">
            <w:pPr>
              <w:pStyle w:val="ListParagraph"/>
              <w:numPr>
                <w:ilvl w:val="0"/>
                <w:numId w:val="10"/>
              </w:numPr>
              <w:rPr>
                <w:sz w:val="20"/>
                <w:szCs w:val="20"/>
              </w:rPr>
            </w:pPr>
            <w:r>
              <w:rPr>
                <w:sz w:val="20"/>
                <w:szCs w:val="20"/>
              </w:rPr>
              <w:t>Genereer Zaakidentificatie</w:t>
            </w:r>
          </w:p>
          <w:p w:rsidR="00664447" w:rsidRDefault="00664447" w:rsidP="00664447">
            <w:pPr>
              <w:pStyle w:val="ListParagraph"/>
              <w:numPr>
                <w:ilvl w:val="0"/>
                <w:numId w:val="10"/>
              </w:numPr>
              <w:rPr>
                <w:sz w:val="20"/>
                <w:szCs w:val="20"/>
              </w:rPr>
            </w:pPr>
            <w:r>
              <w:rPr>
                <w:sz w:val="20"/>
                <w:szCs w:val="20"/>
              </w:rPr>
              <w:t>Creeer Zaak</w:t>
            </w:r>
          </w:p>
          <w:p w:rsidR="00664447" w:rsidRDefault="00664447" w:rsidP="00664447">
            <w:pPr>
              <w:pStyle w:val="ListParagraph"/>
              <w:numPr>
                <w:ilvl w:val="0"/>
                <w:numId w:val="10"/>
              </w:numPr>
              <w:rPr>
                <w:sz w:val="20"/>
                <w:szCs w:val="20"/>
              </w:rPr>
            </w:pPr>
            <w:r>
              <w:rPr>
                <w:sz w:val="20"/>
                <w:szCs w:val="20"/>
              </w:rPr>
              <w:t>Update Zaak</w:t>
            </w:r>
          </w:p>
          <w:p w:rsidR="00532969" w:rsidRDefault="00664447">
            <w:pPr>
              <w:pStyle w:val="ListParagraph"/>
              <w:numPr>
                <w:ilvl w:val="0"/>
                <w:numId w:val="10"/>
              </w:numPr>
              <w:rPr>
                <w:sz w:val="20"/>
                <w:szCs w:val="20"/>
              </w:rPr>
            </w:pPr>
            <w:r>
              <w:rPr>
                <w:sz w:val="20"/>
                <w:szCs w:val="20"/>
              </w:rPr>
              <w:t>Geef Zaakdetails</w:t>
            </w:r>
          </w:p>
        </w:tc>
        <w:tc>
          <w:tcPr>
            <w:tcW w:w="3757" w:type="dxa"/>
          </w:tcPr>
          <w:p w:rsidR="005558B2" w:rsidRDefault="00664447" w:rsidP="00664447">
            <w:pPr>
              <w:spacing w:after="0" w:line="240" w:lineRule="auto"/>
              <w:rPr>
                <w:sz w:val="20"/>
                <w:szCs w:val="20"/>
              </w:rPr>
            </w:pPr>
            <w:r>
              <w:rPr>
                <w:sz w:val="20"/>
                <w:szCs w:val="20"/>
              </w:rPr>
              <w:t>StUF Testplatform simuleert Zaak Service Consumer. TTA is Zaaksysteem. Het StUF Testplatform roept services op Zaaksysteem aan.</w:t>
            </w:r>
          </w:p>
        </w:tc>
        <w:tc>
          <w:tcPr>
            <w:tcW w:w="1101" w:type="dxa"/>
          </w:tcPr>
          <w:p w:rsidR="005558B2" w:rsidRDefault="00664447" w:rsidP="00664447">
            <w:pPr>
              <w:spacing w:after="0" w:line="240" w:lineRule="auto"/>
              <w:rPr>
                <w:sz w:val="20"/>
                <w:szCs w:val="20"/>
              </w:rPr>
            </w:pPr>
            <w:r>
              <w:rPr>
                <w:sz w:val="20"/>
                <w:szCs w:val="20"/>
              </w:rPr>
              <w:t xml:space="preserve"> A en C</w:t>
            </w:r>
          </w:p>
        </w:tc>
      </w:tr>
      <w:tr w:rsidR="005558B2" w:rsidTr="00181301">
        <w:tc>
          <w:tcPr>
            <w:tcW w:w="1098" w:type="dxa"/>
            <w:gridSpan w:val="2"/>
          </w:tcPr>
          <w:p w:rsidR="005558B2" w:rsidRDefault="005558B2">
            <w:pPr>
              <w:spacing w:after="0" w:line="240" w:lineRule="auto"/>
              <w:rPr>
                <w:sz w:val="20"/>
                <w:szCs w:val="20"/>
              </w:rPr>
            </w:pPr>
            <w:r>
              <w:rPr>
                <w:sz w:val="20"/>
                <w:szCs w:val="20"/>
              </w:rPr>
              <w:t>4</w:t>
            </w:r>
          </w:p>
        </w:tc>
        <w:tc>
          <w:tcPr>
            <w:tcW w:w="3330" w:type="dxa"/>
          </w:tcPr>
          <w:p w:rsidR="00B837F9" w:rsidRDefault="00B837F9" w:rsidP="00B837F9">
            <w:pPr>
              <w:spacing w:after="0" w:line="240" w:lineRule="auto"/>
              <w:rPr>
                <w:sz w:val="20"/>
                <w:szCs w:val="20"/>
              </w:rPr>
            </w:pPr>
            <w:r>
              <w:rPr>
                <w:sz w:val="20"/>
                <w:szCs w:val="20"/>
              </w:rPr>
              <w:t>Scenario test volgende berichten/services:</w:t>
            </w:r>
          </w:p>
          <w:p w:rsidR="00664447" w:rsidRDefault="00664447" w:rsidP="00664447">
            <w:pPr>
              <w:pStyle w:val="ListParagraph"/>
              <w:numPr>
                <w:ilvl w:val="0"/>
                <w:numId w:val="10"/>
              </w:numPr>
              <w:rPr>
                <w:sz w:val="20"/>
                <w:szCs w:val="20"/>
              </w:rPr>
            </w:pPr>
            <w:r>
              <w:rPr>
                <w:sz w:val="20"/>
                <w:szCs w:val="20"/>
              </w:rPr>
              <w:t>Genereer Zaakidentificatie</w:t>
            </w:r>
          </w:p>
          <w:p w:rsidR="00664447" w:rsidRDefault="00664447" w:rsidP="00664447">
            <w:pPr>
              <w:pStyle w:val="ListParagraph"/>
              <w:numPr>
                <w:ilvl w:val="0"/>
                <w:numId w:val="10"/>
              </w:numPr>
              <w:rPr>
                <w:sz w:val="20"/>
                <w:szCs w:val="20"/>
              </w:rPr>
            </w:pPr>
            <w:r>
              <w:rPr>
                <w:sz w:val="20"/>
                <w:szCs w:val="20"/>
              </w:rPr>
              <w:t>Creeer Zaak</w:t>
            </w:r>
          </w:p>
          <w:p w:rsidR="00532969" w:rsidRDefault="00664447">
            <w:pPr>
              <w:pStyle w:val="ListParagraph"/>
              <w:numPr>
                <w:ilvl w:val="0"/>
                <w:numId w:val="10"/>
              </w:numPr>
              <w:rPr>
                <w:rFonts w:eastAsia="Calibri"/>
                <w:sz w:val="20"/>
                <w:szCs w:val="20"/>
              </w:rPr>
            </w:pPr>
            <w:r>
              <w:rPr>
                <w:sz w:val="20"/>
                <w:szCs w:val="20"/>
              </w:rPr>
              <w:t>Actualiseer Zaakstatus</w:t>
            </w:r>
          </w:p>
          <w:p w:rsidR="00532969" w:rsidRDefault="00D53AC2">
            <w:pPr>
              <w:pStyle w:val="ListParagraph"/>
              <w:numPr>
                <w:ilvl w:val="0"/>
                <w:numId w:val="10"/>
              </w:numPr>
              <w:rPr>
                <w:sz w:val="20"/>
                <w:szCs w:val="20"/>
              </w:rPr>
            </w:pPr>
            <w:r w:rsidRPr="00D53AC2">
              <w:rPr>
                <w:sz w:val="20"/>
                <w:szCs w:val="20"/>
              </w:rPr>
              <w:t>Geef Zaakstatus</w:t>
            </w:r>
          </w:p>
        </w:tc>
        <w:tc>
          <w:tcPr>
            <w:tcW w:w="3757" w:type="dxa"/>
          </w:tcPr>
          <w:p w:rsidR="005558B2" w:rsidRDefault="00664447">
            <w:pPr>
              <w:spacing w:after="0" w:line="240" w:lineRule="auto"/>
              <w:rPr>
                <w:sz w:val="20"/>
                <w:szCs w:val="20"/>
              </w:rPr>
            </w:pPr>
            <w:r>
              <w:rPr>
                <w:sz w:val="20"/>
                <w:szCs w:val="20"/>
              </w:rPr>
              <w:t>StUF Testplatform simuleert Zaak Service Consumer. TTA is Zaaksysteem. Het StUF Testplatform roept services op Zaaksysteem aan.</w:t>
            </w:r>
          </w:p>
        </w:tc>
        <w:tc>
          <w:tcPr>
            <w:tcW w:w="1101" w:type="dxa"/>
          </w:tcPr>
          <w:p w:rsidR="005558B2" w:rsidRDefault="00664447">
            <w:pPr>
              <w:spacing w:after="0" w:line="240" w:lineRule="auto"/>
              <w:rPr>
                <w:sz w:val="20"/>
                <w:szCs w:val="20"/>
              </w:rPr>
            </w:pPr>
            <w:r>
              <w:rPr>
                <w:sz w:val="20"/>
                <w:szCs w:val="20"/>
              </w:rPr>
              <w:t>A en C</w:t>
            </w:r>
          </w:p>
        </w:tc>
      </w:tr>
      <w:tr w:rsidR="005558B2" w:rsidTr="00181301">
        <w:tc>
          <w:tcPr>
            <w:tcW w:w="1098" w:type="dxa"/>
            <w:gridSpan w:val="2"/>
          </w:tcPr>
          <w:p w:rsidR="005558B2" w:rsidRDefault="005558B2">
            <w:pPr>
              <w:spacing w:after="0" w:line="240" w:lineRule="auto"/>
              <w:rPr>
                <w:sz w:val="20"/>
                <w:szCs w:val="20"/>
              </w:rPr>
            </w:pPr>
            <w:r>
              <w:rPr>
                <w:sz w:val="20"/>
                <w:szCs w:val="20"/>
              </w:rPr>
              <w:t>5</w:t>
            </w:r>
          </w:p>
        </w:tc>
        <w:tc>
          <w:tcPr>
            <w:tcW w:w="3330" w:type="dxa"/>
          </w:tcPr>
          <w:p w:rsidR="00B837F9" w:rsidRDefault="00B837F9" w:rsidP="00B837F9">
            <w:pPr>
              <w:spacing w:after="0" w:line="240" w:lineRule="auto"/>
              <w:rPr>
                <w:sz w:val="20"/>
                <w:szCs w:val="20"/>
              </w:rPr>
            </w:pPr>
            <w:r>
              <w:rPr>
                <w:sz w:val="20"/>
                <w:szCs w:val="20"/>
              </w:rPr>
              <w:t>Scenario test volgende berichten/services:</w:t>
            </w:r>
          </w:p>
          <w:p w:rsidR="00532969" w:rsidRDefault="00664447">
            <w:pPr>
              <w:pStyle w:val="ListParagraph"/>
              <w:numPr>
                <w:ilvl w:val="0"/>
                <w:numId w:val="10"/>
              </w:numPr>
              <w:rPr>
                <w:rFonts w:eastAsia="Calibri"/>
                <w:sz w:val="20"/>
                <w:szCs w:val="20"/>
              </w:rPr>
            </w:pPr>
            <w:r>
              <w:rPr>
                <w:sz w:val="20"/>
                <w:szCs w:val="20"/>
              </w:rPr>
              <w:t>Genereer Documentidentificatie</w:t>
            </w:r>
          </w:p>
          <w:p w:rsidR="00532969" w:rsidRDefault="00664447">
            <w:pPr>
              <w:pStyle w:val="ListParagraph"/>
              <w:numPr>
                <w:ilvl w:val="0"/>
                <w:numId w:val="10"/>
              </w:numPr>
              <w:rPr>
                <w:rFonts w:eastAsia="Calibri"/>
                <w:sz w:val="20"/>
                <w:szCs w:val="20"/>
              </w:rPr>
            </w:pPr>
            <w:r>
              <w:rPr>
                <w:sz w:val="20"/>
                <w:szCs w:val="20"/>
              </w:rPr>
              <w:t>Maak Zaakdocument</w:t>
            </w:r>
          </w:p>
          <w:p w:rsidR="00532969" w:rsidRDefault="00664447">
            <w:pPr>
              <w:pStyle w:val="ListParagraph"/>
              <w:numPr>
                <w:ilvl w:val="0"/>
                <w:numId w:val="10"/>
              </w:numPr>
              <w:rPr>
                <w:rFonts w:eastAsia="Calibri"/>
                <w:sz w:val="20"/>
                <w:szCs w:val="20"/>
              </w:rPr>
            </w:pPr>
            <w:r>
              <w:rPr>
                <w:sz w:val="20"/>
                <w:szCs w:val="20"/>
              </w:rPr>
              <w:t>Voeg Zaakdocument Toe</w:t>
            </w:r>
          </w:p>
          <w:p w:rsidR="00532969" w:rsidRDefault="00664447">
            <w:pPr>
              <w:pStyle w:val="ListParagraph"/>
              <w:numPr>
                <w:ilvl w:val="0"/>
                <w:numId w:val="10"/>
              </w:numPr>
              <w:rPr>
                <w:rFonts w:eastAsia="Calibri"/>
                <w:sz w:val="20"/>
                <w:szCs w:val="20"/>
              </w:rPr>
            </w:pPr>
            <w:r>
              <w:rPr>
                <w:sz w:val="20"/>
                <w:szCs w:val="20"/>
              </w:rPr>
              <w:t>Geef Lijst Zaakdocumenten</w:t>
            </w:r>
          </w:p>
        </w:tc>
        <w:tc>
          <w:tcPr>
            <w:tcW w:w="3757" w:type="dxa"/>
          </w:tcPr>
          <w:p w:rsidR="005558B2" w:rsidRDefault="00664447" w:rsidP="00664447">
            <w:pPr>
              <w:spacing w:after="0" w:line="240" w:lineRule="auto"/>
              <w:rPr>
                <w:sz w:val="20"/>
                <w:szCs w:val="20"/>
              </w:rPr>
            </w:pPr>
            <w:r>
              <w:rPr>
                <w:sz w:val="20"/>
                <w:szCs w:val="20"/>
              </w:rPr>
              <w:t>StUF Testplatform simuleert een StUF Document Service Consumer. TTA is Zaaksysteem. Het StUF Testplatform roept services op Zaaksysteem aan.</w:t>
            </w:r>
          </w:p>
        </w:tc>
        <w:tc>
          <w:tcPr>
            <w:tcW w:w="1101" w:type="dxa"/>
          </w:tcPr>
          <w:p w:rsidR="005558B2" w:rsidRDefault="00664447">
            <w:pPr>
              <w:spacing w:after="0" w:line="240" w:lineRule="auto"/>
              <w:rPr>
                <w:sz w:val="20"/>
                <w:szCs w:val="20"/>
              </w:rPr>
            </w:pPr>
            <w:r>
              <w:rPr>
                <w:sz w:val="20"/>
                <w:szCs w:val="20"/>
              </w:rPr>
              <w:t>A en C</w:t>
            </w:r>
          </w:p>
        </w:tc>
      </w:tr>
      <w:tr w:rsidR="005558B2" w:rsidTr="00181301">
        <w:tc>
          <w:tcPr>
            <w:tcW w:w="1098" w:type="dxa"/>
            <w:gridSpan w:val="2"/>
          </w:tcPr>
          <w:p w:rsidR="005558B2" w:rsidRDefault="005558B2">
            <w:pPr>
              <w:spacing w:after="0" w:line="240" w:lineRule="auto"/>
              <w:rPr>
                <w:sz w:val="20"/>
                <w:szCs w:val="20"/>
              </w:rPr>
            </w:pPr>
            <w:r>
              <w:rPr>
                <w:sz w:val="20"/>
                <w:szCs w:val="20"/>
              </w:rPr>
              <w:t>6</w:t>
            </w:r>
          </w:p>
        </w:tc>
        <w:tc>
          <w:tcPr>
            <w:tcW w:w="3330" w:type="dxa"/>
          </w:tcPr>
          <w:p w:rsidR="00B837F9" w:rsidRDefault="00B837F9" w:rsidP="00B837F9">
            <w:pPr>
              <w:spacing w:after="0" w:line="240" w:lineRule="auto"/>
              <w:rPr>
                <w:sz w:val="20"/>
                <w:szCs w:val="20"/>
              </w:rPr>
            </w:pPr>
            <w:r>
              <w:rPr>
                <w:sz w:val="20"/>
                <w:szCs w:val="20"/>
              </w:rPr>
              <w:t>Scenario test volgende berichten/services:</w:t>
            </w:r>
          </w:p>
          <w:p w:rsidR="00664447" w:rsidRDefault="00664447" w:rsidP="00664447">
            <w:pPr>
              <w:pStyle w:val="ListParagraph"/>
              <w:numPr>
                <w:ilvl w:val="0"/>
                <w:numId w:val="10"/>
              </w:numPr>
              <w:rPr>
                <w:sz w:val="20"/>
                <w:szCs w:val="20"/>
              </w:rPr>
            </w:pPr>
            <w:r>
              <w:rPr>
                <w:sz w:val="20"/>
                <w:szCs w:val="20"/>
              </w:rPr>
              <w:t>Genereer Documentidentificatie</w:t>
            </w:r>
          </w:p>
          <w:p w:rsidR="00664447" w:rsidRDefault="00664447" w:rsidP="00664447">
            <w:pPr>
              <w:pStyle w:val="ListParagraph"/>
              <w:numPr>
                <w:ilvl w:val="0"/>
                <w:numId w:val="10"/>
              </w:numPr>
              <w:rPr>
                <w:sz w:val="20"/>
                <w:szCs w:val="20"/>
              </w:rPr>
            </w:pPr>
            <w:r>
              <w:rPr>
                <w:sz w:val="20"/>
                <w:szCs w:val="20"/>
              </w:rPr>
              <w:t>Voeg Zaakdocument Toe</w:t>
            </w:r>
          </w:p>
          <w:p w:rsidR="00664447" w:rsidRDefault="00664447" w:rsidP="00664447">
            <w:pPr>
              <w:pStyle w:val="ListParagraph"/>
              <w:numPr>
                <w:ilvl w:val="0"/>
                <w:numId w:val="10"/>
              </w:numPr>
              <w:rPr>
                <w:sz w:val="20"/>
                <w:szCs w:val="20"/>
              </w:rPr>
            </w:pPr>
            <w:r>
              <w:rPr>
                <w:sz w:val="20"/>
                <w:szCs w:val="20"/>
              </w:rPr>
              <w:t>Geef Zaakdocument Bewerken</w:t>
            </w:r>
          </w:p>
          <w:p w:rsidR="00664447" w:rsidRDefault="00664447" w:rsidP="00664447">
            <w:pPr>
              <w:pStyle w:val="ListParagraph"/>
              <w:numPr>
                <w:ilvl w:val="0"/>
                <w:numId w:val="10"/>
              </w:numPr>
              <w:rPr>
                <w:sz w:val="20"/>
                <w:szCs w:val="20"/>
              </w:rPr>
            </w:pPr>
            <w:r>
              <w:rPr>
                <w:sz w:val="20"/>
                <w:szCs w:val="20"/>
              </w:rPr>
              <w:t>Update Zaakdocument</w:t>
            </w:r>
          </w:p>
          <w:p w:rsidR="00664447" w:rsidRDefault="00664447" w:rsidP="00664447">
            <w:pPr>
              <w:pStyle w:val="ListParagraph"/>
              <w:numPr>
                <w:ilvl w:val="0"/>
                <w:numId w:val="10"/>
              </w:numPr>
              <w:rPr>
                <w:sz w:val="20"/>
                <w:szCs w:val="20"/>
              </w:rPr>
            </w:pPr>
            <w:r>
              <w:rPr>
                <w:sz w:val="20"/>
                <w:szCs w:val="20"/>
              </w:rPr>
              <w:t>Geef Zaakdocument Lezen</w:t>
            </w:r>
          </w:p>
          <w:p w:rsidR="005558B2" w:rsidRDefault="005558B2">
            <w:pPr>
              <w:spacing w:after="0" w:line="240" w:lineRule="auto"/>
              <w:rPr>
                <w:sz w:val="20"/>
                <w:szCs w:val="20"/>
              </w:rPr>
            </w:pPr>
          </w:p>
        </w:tc>
        <w:tc>
          <w:tcPr>
            <w:tcW w:w="3757" w:type="dxa"/>
          </w:tcPr>
          <w:p w:rsidR="005558B2" w:rsidRDefault="00124F91">
            <w:pPr>
              <w:spacing w:after="0" w:line="240" w:lineRule="auto"/>
              <w:rPr>
                <w:sz w:val="20"/>
                <w:szCs w:val="20"/>
              </w:rPr>
            </w:pPr>
            <w:r>
              <w:rPr>
                <w:sz w:val="20"/>
                <w:szCs w:val="20"/>
              </w:rPr>
              <w:t>StUF Testplatform simuleert een StUF Document Service Consumer. TTA is Zaaksysteem. Het StUF Testplatform roept services op Zaaksysteem aan.</w:t>
            </w:r>
          </w:p>
        </w:tc>
        <w:tc>
          <w:tcPr>
            <w:tcW w:w="1101" w:type="dxa"/>
          </w:tcPr>
          <w:p w:rsidR="005558B2" w:rsidRDefault="00124F91">
            <w:pPr>
              <w:spacing w:after="0" w:line="240" w:lineRule="auto"/>
              <w:rPr>
                <w:sz w:val="20"/>
                <w:szCs w:val="20"/>
              </w:rPr>
            </w:pPr>
            <w:r>
              <w:rPr>
                <w:sz w:val="20"/>
                <w:szCs w:val="20"/>
              </w:rPr>
              <w:t>A en C</w:t>
            </w:r>
          </w:p>
        </w:tc>
      </w:tr>
      <w:tr w:rsidR="005558B2" w:rsidTr="00181301">
        <w:tc>
          <w:tcPr>
            <w:tcW w:w="1098" w:type="dxa"/>
            <w:gridSpan w:val="2"/>
          </w:tcPr>
          <w:p w:rsidR="005558B2" w:rsidRDefault="005558B2">
            <w:pPr>
              <w:spacing w:after="0" w:line="240" w:lineRule="auto"/>
              <w:rPr>
                <w:sz w:val="20"/>
                <w:szCs w:val="20"/>
              </w:rPr>
            </w:pPr>
            <w:r>
              <w:rPr>
                <w:sz w:val="20"/>
                <w:szCs w:val="20"/>
              </w:rPr>
              <w:t>7</w:t>
            </w:r>
          </w:p>
        </w:tc>
        <w:tc>
          <w:tcPr>
            <w:tcW w:w="3330" w:type="dxa"/>
          </w:tcPr>
          <w:p w:rsidR="00B837F9" w:rsidRDefault="00B837F9" w:rsidP="00B837F9">
            <w:pPr>
              <w:spacing w:after="0" w:line="240" w:lineRule="auto"/>
              <w:rPr>
                <w:sz w:val="20"/>
                <w:szCs w:val="20"/>
              </w:rPr>
            </w:pPr>
            <w:r>
              <w:rPr>
                <w:sz w:val="20"/>
                <w:szCs w:val="20"/>
              </w:rPr>
              <w:t>Scenario test volgende berichten/services:</w:t>
            </w:r>
          </w:p>
          <w:p w:rsidR="00124F91" w:rsidRDefault="00124F91" w:rsidP="00124F91">
            <w:pPr>
              <w:pStyle w:val="ListParagraph"/>
              <w:numPr>
                <w:ilvl w:val="0"/>
                <w:numId w:val="10"/>
              </w:numPr>
              <w:rPr>
                <w:sz w:val="20"/>
                <w:szCs w:val="20"/>
              </w:rPr>
            </w:pPr>
            <w:r>
              <w:rPr>
                <w:sz w:val="20"/>
                <w:szCs w:val="20"/>
              </w:rPr>
              <w:t>Genereer Documentidentificatie</w:t>
            </w:r>
          </w:p>
          <w:p w:rsidR="00124F91" w:rsidRDefault="00124F91" w:rsidP="00124F91">
            <w:pPr>
              <w:pStyle w:val="ListParagraph"/>
              <w:numPr>
                <w:ilvl w:val="0"/>
                <w:numId w:val="10"/>
              </w:numPr>
              <w:rPr>
                <w:sz w:val="20"/>
                <w:szCs w:val="20"/>
              </w:rPr>
            </w:pPr>
            <w:r>
              <w:rPr>
                <w:sz w:val="20"/>
                <w:szCs w:val="20"/>
              </w:rPr>
              <w:t>Voeg Zaakdocument Toe</w:t>
            </w:r>
          </w:p>
          <w:p w:rsidR="00124F91" w:rsidRDefault="00124F91" w:rsidP="00124F91">
            <w:pPr>
              <w:pStyle w:val="ListParagraph"/>
              <w:numPr>
                <w:ilvl w:val="0"/>
                <w:numId w:val="10"/>
              </w:numPr>
              <w:rPr>
                <w:sz w:val="20"/>
                <w:szCs w:val="20"/>
              </w:rPr>
            </w:pPr>
            <w:r>
              <w:rPr>
                <w:sz w:val="20"/>
                <w:szCs w:val="20"/>
              </w:rPr>
              <w:t>Geef Zaakdocument Bewerken</w:t>
            </w:r>
          </w:p>
          <w:p w:rsidR="00532969" w:rsidRDefault="00124F91">
            <w:pPr>
              <w:pStyle w:val="ListParagraph"/>
              <w:numPr>
                <w:ilvl w:val="0"/>
                <w:numId w:val="10"/>
              </w:numPr>
              <w:rPr>
                <w:sz w:val="20"/>
                <w:szCs w:val="20"/>
              </w:rPr>
            </w:pPr>
            <w:r>
              <w:rPr>
                <w:sz w:val="20"/>
                <w:szCs w:val="20"/>
              </w:rPr>
              <w:t>Cancel Checkout</w:t>
            </w:r>
          </w:p>
        </w:tc>
        <w:tc>
          <w:tcPr>
            <w:tcW w:w="3757" w:type="dxa"/>
          </w:tcPr>
          <w:p w:rsidR="005558B2" w:rsidRDefault="00124F91">
            <w:pPr>
              <w:spacing w:after="0" w:line="240" w:lineRule="auto"/>
              <w:rPr>
                <w:sz w:val="20"/>
                <w:szCs w:val="20"/>
              </w:rPr>
            </w:pPr>
            <w:r>
              <w:rPr>
                <w:sz w:val="20"/>
                <w:szCs w:val="20"/>
              </w:rPr>
              <w:t>StUF Testplatform simuleert een StUF Document Service Consumer. TTA is Zaaksysteem. Het StUF Testplatform roept services op Zaaksysteem aan.</w:t>
            </w:r>
          </w:p>
        </w:tc>
        <w:tc>
          <w:tcPr>
            <w:tcW w:w="1101" w:type="dxa"/>
          </w:tcPr>
          <w:p w:rsidR="005558B2" w:rsidRDefault="00124F91">
            <w:pPr>
              <w:spacing w:after="0" w:line="240" w:lineRule="auto"/>
              <w:rPr>
                <w:sz w:val="20"/>
                <w:szCs w:val="20"/>
              </w:rPr>
            </w:pPr>
            <w:r>
              <w:rPr>
                <w:sz w:val="20"/>
                <w:szCs w:val="20"/>
              </w:rPr>
              <w:t>A en C</w:t>
            </w:r>
          </w:p>
        </w:tc>
      </w:tr>
      <w:tr w:rsidR="00124F91" w:rsidTr="00E47CFF">
        <w:tc>
          <w:tcPr>
            <w:tcW w:w="9286" w:type="dxa"/>
            <w:gridSpan w:val="5"/>
          </w:tcPr>
          <w:p w:rsidR="00124F91" w:rsidRDefault="00A470CB">
            <w:pPr>
              <w:spacing w:after="0" w:line="240" w:lineRule="auto"/>
              <w:rPr>
                <w:sz w:val="20"/>
                <w:szCs w:val="20"/>
              </w:rPr>
            </w:pPr>
            <w:r>
              <w:rPr>
                <w:b/>
                <w:sz w:val="20"/>
                <w:szCs w:val="20"/>
              </w:rPr>
              <w:t xml:space="preserve">Te testen applicatie levert functionaliteit </w:t>
            </w:r>
            <w:r w:rsidR="00124F91" w:rsidRPr="00384766">
              <w:rPr>
                <w:b/>
                <w:sz w:val="20"/>
                <w:szCs w:val="20"/>
              </w:rPr>
              <w:t>Documentservice consumer</w:t>
            </w:r>
          </w:p>
        </w:tc>
      </w:tr>
      <w:tr w:rsidR="005558B2" w:rsidTr="00124F91">
        <w:tc>
          <w:tcPr>
            <w:tcW w:w="468" w:type="dxa"/>
          </w:tcPr>
          <w:p w:rsidR="005558B2" w:rsidRDefault="005558B2">
            <w:pPr>
              <w:spacing w:after="0" w:line="240" w:lineRule="auto"/>
              <w:rPr>
                <w:sz w:val="20"/>
                <w:szCs w:val="20"/>
              </w:rPr>
            </w:pPr>
            <w:r>
              <w:rPr>
                <w:sz w:val="20"/>
                <w:szCs w:val="20"/>
              </w:rPr>
              <w:lastRenderedPageBreak/>
              <w:t>8</w:t>
            </w:r>
          </w:p>
        </w:tc>
        <w:tc>
          <w:tcPr>
            <w:tcW w:w="3960" w:type="dxa"/>
            <w:gridSpan w:val="2"/>
          </w:tcPr>
          <w:p w:rsidR="00B837F9" w:rsidRDefault="00B837F9" w:rsidP="00B837F9">
            <w:pPr>
              <w:spacing w:after="0" w:line="240" w:lineRule="auto"/>
              <w:rPr>
                <w:sz w:val="20"/>
                <w:szCs w:val="20"/>
              </w:rPr>
            </w:pPr>
            <w:r>
              <w:rPr>
                <w:sz w:val="20"/>
                <w:szCs w:val="20"/>
              </w:rPr>
              <w:t>Scenario test volgende berichten/services:</w:t>
            </w:r>
          </w:p>
          <w:p w:rsidR="00124F91" w:rsidRDefault="00124F91" w:rsidP="00124F91">
            <w:pPr>
              <w:pStyle w:val="ListParagraph"/>
              <w:numPr>
                <w:ilvl w:val="0"/>
                <w:numId w:val="10"/>
              </w:numPr>
              <w:rPr>
                <w:sz w:val="20"/>
                <w:szCs w:val="20"/>
              </w:rPr>
            </w:pPr>
            <w:r>
              <w:rPr>
                <w:sz w:val="20"/>
                <w:szCs w:val="20"/>
              </w:rPr>
              <w:t>Genereer Documentidentificatie</w:t>
            </w:r>
          </w:p>
          <w:p w:rsidR="00124F91" w:rsidRDefault="00124F91" w:rsidP="00124F91">
            <w:pPr>
              <w:pStyle w:val="ListParagraph"/>
              <w:numPr>
                <w:ilvl w:val="0"/>
                <w:numId w:val="10"/>
              </w:numPr>
              <w:rPr>
                <w:sz w:val="20"/>
                <w:szCs w:val="20"/>
              </w:rPr>
            </w:pPr>
            <w:r>
              <w:rPr>
                <w:sz w:val="20"/>
                <w:szCs w:val="20"/>
              </w:rPr>
              <w:t>Maak Zaakdocument</w:t>
            </w:r>
          </w:p>
          <w:p w:rsidR="00532969" w:rsidRDefault="00124F91">
            <w:pPr>
              <w:pStyle w:val="ListParagraph"/>
              <w:numPr>
                <w:ilvl w:val="0"/>
                <w:numId w:val="10"/>
              </w:numPr>
              <w:rPr>
                <w:rFonts w:eastAsia="Calibri"/>
                <w:sz w:val="20"/>
                <w:szCs w:val="20"/>
              </w:rPr>
            </w:pPr>
            <w:r>
              <w:rPr>
                <w:sz w:val="20"/>
                <w:szCs w:val="20"/>
              </w:rPr>
              <w:t>Voeg Zaakdocument Toe</w:t>
            </w:r>
          </w:p>
          <w:p w:rsidR="00532969" w:rsidRDefault="00D53AC2">
            <w:pPr>
              <w:pStyle w:val="ListParagraph"/>
              <w:numPr>
                <w:ilvl w:val="0"/>
                <w:numId w:val="10"/>
              </w:numPr>
              <w:rPr>
                <w:sz w:val="20"/>
                <w:szCs w:val="20"/>
              </w:rPr>
            </w:pPr>
            <w:r w:rsidRPr="00D53AC2">
              <w:rPr>
                <w:sz w:val="20"/>
                <w:szCs w:val="20"/>
              </w:rPr>
              <w:t>Geef Lijst Zaakdocumenten</w:t>
            </w:r>
          </w:p>
        </w:tc>
        <w:tc>
          <w:tcPr>
            <w:tcW w:w="3757" w:type="dxa"/>
          </w:tcPr>
          <w:p w:rsidR="005558B2" w:rsidRDefault="00124F91" w:rsidP="00124F91">
            <w:pPr>
              <w:spacing w:after="0" w:line="240" w:lineRule="auto"/>
              <w:rPr>
                <w:sz w:val="20"/>
                <w:szCs w:val="20"/>
              </w:rPr>
            </w:pPr>
            <w:r>
              <w:rPr>
                <w:sz w:val="20"/>
                <w:szCs w:val="20"/>
              </w:rPr>
              <w:t>StUF Testplatform simuleert Zaaksysteem. TTA is Documentservice consumer en roept services op Zaaksysteem (STP) aan.</w:t>
            </w:r>
          </w:p>
        </w:tc>
        <w:tc>
          <w:tcPr>
            <w:tcW w:w="1101" w:type="dxa"/>
          </w:tcPr>
          <w:p w:rsidR="005558B2" w:rsidRDefault="00124F91">
            <w:pPr>
              <w:spacing w:after="0" w:line="240" w:lineRule="auto"/>
              <w:rPr>
                <w:sz w:val="20"/>
                <w:szCs w:val="20"/>
              </w:rPr>
            </w:pPr>
            <w:r>
              <w:rPr>
                <w:sz w:val="20"/>
                <w:szCs w:val="20"/>
              </w:rPr>
              <w:t>B en E</w:t>
            </w:r>
          </w:p>
        </w:tc>
      </w:tr>
      <w:tr w:rsidR="00B837F9" w:rsidTr="00124F91">
        <w:tc>
          <w:tcPr>
            <w:tcW w:w="468" w:type="dxa"/>
          </w:tcPr>
          <w:p w:rsidR="00B837F9" w:rsidRDefault="00B837F9">
            <w:pPr>
              <w:spacing w:after="0" w:line="240" w:lineRule="auto"/>
              <w:rPr>
                <w:sz w:val="20"/>
                <w:szCs w:val="20"/>
              </w:rPr>
            </w:pPr>
            <w:r>
              <w:rPr>
                <w:sz w:val="20"/>
                <w:szCs w:val="20"/>
              </w:rPr>
              <w:t>9</w:t>
            </w:r>
          </w:p>
        </w:tc>
        <w:tc>
          <w:tcPr>
            <w:tcW w:w="3960" w:type="dxa"/>
            <w:gridSpan w:val="2"/>
          </w:tcPr>
          <w:p w:rsidR="00B837F9" w:rsidRDefault="00B837F9" w:rsidP="00334F3D">
            <w:pPr>
              <w:spacing w:after="0" w:line="240" w:lineRule="auto"/>
              <w:rPr>
                <w:sz w:val="20"/>
                <w:szCs w:val="20"/>
              </w:rPr>
            </w:pPr>
            <w:r>
              <w:rPr>
                <w:sz w:val="20"/>
                <w:szCs w:val="20"/>
              </w:rPr>
              <w:t>Scenario test volgende berichten/services:</w:t>
            </w:r>
          </w:p>
          <w:p w:rsidR="00B837F9" w:rsidRDefault="00B837F9" w:rsidP="00334F3D">
            <w:pPr>
              <w:pStyle w:val="ListParagraph"/>
              <w:numPr>
                <w:ilvl w:val="0"/>
                <w:numId w:val="10"/>
              </w:numPr>
              <w:rPr>
                <w:sz w:val="20"/>
                <w:szCs w:val="20"/>
              </w:rPr>
            </w:pPr>
            <w:r>
              <w:rPr>
                <w:sz w:val="20"/>
                <w:szCs w:val="20"/>
              </w:rPr>
              <w:t>Genereer Documentidentificatie</w:t>
            </w:r>
          </w:p>
          <w:p w:rsidR="00B837F9" w:rsidRDefault="00B837F9" w:rsidP="00334F3D">
            <w:pPr>
              <w:pStyle w:val="ListParagraph"/>
              <w:numPr>
                <w:ilvl w:val="0"/>
                <w:numId w:val="10"/>
              </w:numPr>
              <w:rPr>
                <w:sz w:val="20"/>
                <w:szCs w:val="20"/>
              </w:rPr>
            </w:pPr>
            <w:r>
              <w:rPr>
                <w:sz w:val="20"/>
                <w:szCs w:val="20"/>
              </w:rPr>
              <w:t>Voeg Zaakdocument Toe</w:t>
            </w:r>
          </w:p>
          <w:p w:rsidR="00B837F9" w:rsidRDefault="00B837F9" w:rsidP="00334F3D">
            <w:pPr>
              <w:pStyle w:val="ListParagraph"/>
              <w:numPr>
                <w:ilvl w:val="0"/>
                <w:numId w:val="10"/>
              </w:numPr>
              <w:rPr>
                <w:sz w:val="20"/>
                <w:szCs w:val="20"/>
              </w:rPr>
            </w:pPr>
            <w:r>
              <w:rPr>
                <w:sz w:val="20"/>
                <w:szCs w:val="20"/>
              </w:rPr>
              <w:t>Geef Zaakdocument Bewerken</w:t>
            </w:r>
          </w:p>
          <w:p w:rsidR="00B837F9" w:rsidRDefault="00B837F9" w:rsidP="00334F3D">
            <w:pPr>
              <w:pStyle w:val="ListParagraph"/>
              <w:numPr>
                <w:ilvl w:val="0"/>
                <w:numId w:val="10"/>
              </w:numPr>
              <w:rPr>
                <w:sz w:val="20"/>
                <w:szCs w:val="20"/>
              </w:rPr>
            </w:pPr>
            <w:r>
              <w:rPr>
                <w:sz w:val="20"/>
                <w:szCs w:val="20"/>
              </w:rPr>
              <w:t>Update Zaakdocument</w:t>
            </w:r>
          </w:p>
          <w:p w:rsidR="00B837F9" w:rsidRDefault="00B837F9" w:rsidP="00334F3D">
            <w:pPr>
              <w:pStyle w:val="ListParagraph"/>
              <w:numPr>
                <w:ilvl w:val="0"/>
                <w:numId w:val="10"/>
              </w:numPr>
              <w:rPr>
                <w:sz w:val="20"/>
                <w:szCs w:val="20"/>
              </w:rPr>
            </w:pPr>
            <w:r>
              <w:rPr>
                <w:sz w:val="20"/>
                <w:szCs w:val="20"/>
              </w:rPr>
              <w:t>Geef Zaakdocument Lezen</w:t>
            </w:r>
          </w:p>
          <w:p w:rsidR="00B837F9" w:rsidRDefault="00B837F9">
            <w:pPr>
              <w:spacing w:after="0" w:line="240" w:lineRule="auto"/>
              <w:rPr>
                <w:sz w:val="20"/>
                <w:szCs w:val="20"/>
              </w:rPr>
            </w:pPr>
          </w:p>
        </w:tc>
        <w:tc>
          <w:tcPr>
            <w:tcW w:w="3757" w:type="dxa"/>
          </w:tcPr>
          <w:p w:rsidR="00B837F9" w:rsidRDefault="00B837F9">
            <w:pPr>
              <w:spacing w:after="0" w:line="240" w:lineRule="auto"/>
              <w:rPr>
                <w:sz w:val="20"/>
                <w:szCs w:val="20"/>
              </w:rPr>
            </w:pPr>
            <w:r>
              <w:rPr>
                <w:sz w:val="20"/>
                <w:szCs w:val="20"/>
              </w:rPr>
              <w:t>StUF Testplatform simuleert Zaaksysteem. TTA is Documentservice consumer en roept services op Zaaksysteem (STP) aan.</w:t>
            </w:r>
          </w:p>
        </w:tc>
        <w:tc>
          <w:tcPr>
            <w:tcW w:w="1101" w:type="dxa"/>
          </w:tcPr>
          <w:p w:rsidR="00B837F9" w:rsidRDefault="00B837F9">
            <w:pPr>
              <w:spacing w:after="0" w:line="240" w:lineRule="auto"/>
              <w:rPr>
                <w:sz w:val="20"/>
                <w:szCs w:val="20"/>
              </w:rPr>
            </w:pPr>
            <w:r>
              <w:rPr>
                <w:sz w:val="20"/>
                <w:szCs w:val="20"/>
              </w:rPr>
              <w:t>B en E</w:t>
            </w:r>
          </w:p>
        </w:tc>
      </w:tr>
      <w:tr w:rsidR="00B837F9" w:rsidTr="00124F91">
        <w:tc>
          <w:tcPr>
            <w:tcW w:w="468" w:type="dxa"/>
          </w:tcPr>
          <w:p w:rsidR="00B837F9" w:rsidRDefault="00B837F9">
            <w:pPr>
              <w:spacing w:after="0" w:line="240" w:lineRule="auto"/>
              <w:rPr>
                <w:sz w:val="20"/>
                <w:szCs w:val="20"/>
              </w:rPr>
            </w:pPr>
            <w:r>
              <w:rPr>
                <w:sz w:val="20"/>
                <w:szCs w:val="20"/>
              </w:rPr>
              <w:t>10</w:t>
            </w:r>
          </w:p>
        </w:tc>
        <w:tc>
          <w:tcPr>
            <w:tcW w:w="3960" w:type="dxa"/>
            <w:gridSpan w:val="2"/>
          </w:tcPr>
          <w:p w:rsidR="00B837F9" w:rsidRDefault="00B837F9" w:rsidP="00334F3D">
            <w:pPr>
              <w:spacing w:after="0" w:line="240" w:lineRule="auto"/>
              <w:rPr>
                <w:sz w:val="20"/>
                <w:szCs w:val="20"/>
              </w:rPr>
            </w:pPr>
            <w:r>
              <w:rPr>
                <w:sz w:val="20"/>
                <w:szCs w:val="20"/>
              </w:rPr>
              <w:t>Scenario test volgende berichten/services:</w:t>
            </w:r>
          </w:p>
          <w:p w:rsidR="00B837F9" w:rsidRDefault="00B837F9" w:rsidP="00334F3D">
            <w:pPr>
              <w:pStyle w:val="ListParagraph"/>
              <w:numPr>
                <w:ilvl w:val="0"/>
                <w:numId w:val="10"/>
              </w:numPr>
              <w:rPr>
                <w:sz w:val="20"/>
                <w:szCs w:val="20"/>
              </w:rPr>
            </w:pPr>
            <w:r>
              <w:rPr>
                <w:sz w:val="20"/>
                <w:szCs w:val="20"/>
              </w:rPr>
              <w:t>Genereer Documentidentificatie</w:t>
            </w:r>
          </w:p>
          <w:p w:rsidR="00B837F9" w:rsidRDefault="00B837F9" w:rsidP="00334F3D">
            <w:pPr>
              <w:pStyle w:val="ListParagraph"/>
              <w:numPr>
                <w:ilvl w:val="0"/>
                <w:numId w:val="10"/>
              </w:numPr>
              <w:rPr>
                <w:sz w:val="20"/>
                <w:szCs w:val="20"/>
              </w:rPr>
            </w:pPr>
            <w:r>
              <w:rPr>
                <w:sz w:val="20"/>
                <w:szCs w:val="20"/>
              </w:rPr>
              <w:t>Voeg Zaakdocument Toe</w:t>
            </w:r>
          </w:p>
          <w:p w:rsidR="00532969" w:rsidRDefault="00B837F9">
            <w:pPr>
              <w:pStyle w:val="ListParagraph"/>
              <w:numPr>
                <w:ilvl w:val="0"/>
                <w:numId w:val="10"/>
              </w:numPr>
              <w:rPr>
                <w:rFonts w:eastAsia="Calibri"/>
                <w:sz w:val="20"/>
                <w:szCs w:val="20"/>
              </w:rPr>
            </w:pPr>
            <w:r>
              <w:rPr>
                <w:sz w:val="20"/>
                <w:szCs w:val="20"/>
              </w:rPr>
              <w:t>Geef Zaakdocument Bewerken</w:t>
            </w:r>
          </w:p>
          <w:p w:rsidR="00532969" w:rsidRDefault="00D53AC2">
            <w:pPr>
              <w:pStyle w:val="ListParagraph"/>
              <w:numPr>
                <w:ilvl w:val="0"/>
                <w:numId w:val="10"/>
              </w:numPr>
              <w:rPr>
                <w:sz w:val="20"/>
                <w:szCs w:val="20"/>
              </w:rPr>
            </w:pPr>
            <w:r w:rsidRPr="00D53AC2">
              <w:rPr>
                <w:sz w:val="20"/>
                <w:szCs w:val="20"/>
              </w:rPr>
              <w:t>Cancel Checkout</w:t>
            </w:r>
          </w:p>
        </w:tc>
        <w:tc>
          <w:tcPr>
            <w:tcW w:w="3757" w:type="dxa"/>
          </w:tcPr>
          <w:p w:rsidR="00B837F9" w:rsidRDefault="00B837F9">
            <w:pPr>
              <w:spacing w:after="0" w:line="240" w:lineRule="auto"/>
              <w:rPr>
                <w:sz w:val="20"/>
                <w:szCs w:val="20"/>
              </w:rPr>
            </w:pPr>
            <w:r>
              <w:rPr>
                <w:sz w:val="20"/>
                <w:szCs w:val="20"/>
              </w:rPr>
              <w:t>StUF Testplatform simuleert Zaaksysteem. TTA is Documentservice consumer en roept services op Zaaksysteem (STP) aan.</w:t>
            </w:r>
          </w:p>
        </w:tc>
        <w:tc>
          <w:tcPr>
            <w:tcW w:w="1101" w:type="dxa"/>
          </w:tcPr>
          <w:p w:rsidR="00B837F9" w:rsidRDefault="00B837F9">
            <w:pPr>
              <w:spacing w:after="0" w:line="240" w:lineRule="auto"/>
              <w:rPr>
                <w:sz w:val="20"/>
                <w:szCs w:val="20"/>
              </w:rPr>
            </w:pPr>
            <w:r>
              <w:rPr>
                <w:sz w:val="20"/>
                <w:szCs w:val="20"/>
              </w:rPr>
              <w:t>B en E</w:t>
            </w:r>
          </w:p>
        </w:tc>
      </w:tr>
      <w:tr w:rsidR="00A470CB" w:rsidTr="00F26BC3">
        <w:tc>
          <w:tcPr>
            <w:tcW w:w="9286" w:type="dxa"/>
            <w:gridSpan w:val="5"/>
          </w:tcPr>
          <w:p w:rsidR="00A470CB" w:rsidRDefault="00A470CB">
            <w:pPr>
              <w:spacing w:after="0" w:line="240" w:lineRule="auto"/>
              <w:rPr>
                <w:sz w:val="20"/>
                <w:szCs w:val="20"/>
              </w:rPr>
            </w:pPr>
            <w:r>
              <w:rPr>
                <w:b/>
                <w:sz w:val="20"/>
                <w:szCs w:val="20"/>
              </w:rPr>
              <w:t xml:space="preserve">Te testen applicatie levert functionaliteit  </w:t>
            </w:r>
            <w:r w:rsidRPr="00384766">
              <w:rPr>
                <w:b/>
                <w:sz w:val="20"/>
                <w:szCs w:val="20"/>
              </w:rPr>
              <w:t>DMS</w:t>
            </w:r>
          </w:p>
        </w:tc>
      </w:tr>
      <w:tr w:rsidR="00B837F9" w:rsidTr="00124F91">
        <w:tc>
          <w:tcPr>
            <w:tcW w:w="468" w:type="dxa"/>
          </w:tcPr>
          <w:p w:rsidR="00B837F9" w:rsidRDefault="00B837F9">
            <w:pPr>
              <w:spacing w:after="0" w:line="240" w:lineRule="auto"/>
              <w:rPr>
                <w:sz w:val="20"/>
                <w:szCs w:val="20"/>
              </w:rPr>
            </w:pPr>
            <w:r>
              <w:rPr>
                <w:sz w:val="20"/>
                <w:szCs w:val="20"/>
              </w:rPr>
              <w:t>11</w:t>
            </w:r>
          </w:p>
        </w:tc>
        <w:tc>
          <w:tcPr>
            <w:tcW w:w="3960" w:type="dxa"/>
            <w:gridSpan w:val="2"/>
          </w:tcPr>
          <w:p w:rsidR="00B837F9" w:rsidRDefault="009434B1">
            <w:pPr>
              <w:spacing w:after="0" w:line="240" w:lineRule="auto"/>
              <w:rPr>
                <w:sz w:val="20"/>
                <w:szCs w:val="20"/>
              </w:rPr>
            </w:pPr>
            <w:r>
              <w:rPr>
                <w:sz w:val="20"/>
                <w:szCs w:val="20"/>
              </w:rPr>
              <w:t>Scenario test volgende CMIS services:</w:t>
            </w:r>
          </w:p>
          <w:p w:rsidR="00532969" w:rsidRDefault="009434B1">
            <w:pPr>
              <w:pStyle w:val="ListParagraph"/>
              <w:numPr>
                <w:ilvl w:val="0"/>
                <w:numId w:val="11"/>
              </w:numPr>
              <w:rPr>
                <w:rFonts w:eastAsia="Calibri"/>
                <w:sz w:val="20"/>
                <w:szCs w:val="20"/>
              </w:rPr>
            </w:pPr>
            <w:r>
              <w:rPr>
                <w:sz w:val="20"/>
                <w:szCs w:val="20"/>
              </w:rPr>
              <w:t>getRepositoryInfo</w:t>
            </w:r>
          </w:p>
          <w:p w:rsidR="00532969" w:rsidRDefault="009434B1">
            <w:pPr>
              <w:pStyle w:val="ListParagraph"/>
              <w:numPr>
                <w:ilvl w:val="0"/>
                <w:numId w:val="11"/>
              </w:numPr>
              <w:rPr>
                <w:rFonts w:eastAsia="Calibri"/>
                <w:sz w:val="20"/>
                <w:szCs w:val="20"/>
              </w:rPr>
            </w:pPr>
            <w:r>
              <w:rPr>
                <w:sz w:val="20"/>
                <w:szCs w:val="20"/>
              </w:rPr>
              <w:t>createDocument</w:t>
            </w:r>
          </w:p>
          <w:p w:rsidR="00532969" w:rsidRDefault="009434B1">
            <w:pPr>
              <w:pStyle w:val="ListParagraph"/>
              <w:numPr>
                <w:ilvl w:val="0"/>
                <w:numId w:val="11"/>
              </w:numPr>
              <w:rPr>
                <w:rFonts w:eastAsia="Calibri"/>
                <w:sz w:val="20"/>
                <w:szCs w:val="20"/>
              </w:rPr>
            </w:pPr>
            <w:r>
              <w:rPr>
                <w:sz w:val="20"/>
                <w:szCs w:val="20"/>
              </w:rPr>
              <w:t>getFolderTree</w:t>
            </w:r>
          </w:p>
          <w:p w:rsidR="00532969" w:rsidRDefault="009434B1">
            <w:pPr>
              <w:pStyle w:val="ListParagraph"/>
              <w:numPr>
                <w:ilvl w:val="0"/>
                <w:numId w:val="11"/>
              </w:numPr>
              <w:rPr>
                <w:rFonts w:eastAsia="Calibri"/>
                <w:sz w:val="20"/>
                <w:szCs w:val="20"/>
              </w:rPr>
            </w:pPr>
            <w:r>
              <w:rPr>
                <w:sz w:val="20"/>
                <w:szCs w:val="20"/>
              </w:rPr>
              <w:t>getDocumentByID</w:t>
            </w:r>
          </w:p>
          <w:p w:rsidR="00532969" w:rsidRDefault="009434B1">
            <w:pPr>
              <w:pStyle w:val="ListParagraph"/>
              <w:numPr>
                <w:ilvl w:val="0"/>
                <w:numId w:val="11"/>
              </w:numPr>
              <w:rPr>
                <w:sz w:val="20"/>
                <w:szCs w:val="20"/>
              </w:rPr>
            </w:pPr>
            <w:r>
              <w:rPr>
                <w:sz w:val="20"/>
                <w:szCs w:val="20"/>
              </w:rPr>
              <w:t>getObjectbyPath</w:t>
            </w:r>
          </w:p>
          <w:p w:rsidR="009434B1" w:rsidRDefault="009434B1">
            <w:pPr>
              <w:spacing w:after="0" w:line="240" w:lineRule="auto"/>
              <w:rPr>
                <w:sz w:val="20"/>
                <w:szCs w:val="20"/>
              </w:rPr>
            </w:pPr>
          </w:p>
        </w:tc>
        <w:tc>
          <w:tcPr>
            <w:tcW w:w="3757" w:type="dxa"/>
          </w:tcPr>
          <w:p w:rsidR="00B837F9" w:rsidRDefault="009434B1" w:rsidP="009434B1">
            <w:pPr>
              <w:spacing w:after="0" w:line="240" w:lineRule="auto"/>
              <w:rPr>
                <w:sz w:val="20"/>
                <w:szCs w:val="20"/>
              </w:rPr>
            </w:pPr>
            <w:r>
              <w:rPr>
                <w:sz w:val="20"/>
                <w:szCs w:val="20"/>
              </w:rPr>
              <w:t>StUF Testplatform simuleert een StUF Document Service Consumer. TTA is DMS. Het StUF Testplatform roept services op DMS aan.</w:t>
            </w:r>
          </w:p>
        </w:tc>
        <w:tc>
          <w:tcPr>
            <w:tcW w:w="1101" w:type="dxa"/>
          </w:tcPr>
          <w:p w:rsidR="00B837F9" w:rsidRDefault="009434B1">
            <w:pPr>
              <w:spacing w:after="0" w:line="240" w:lineRule="auto"/>
              <w:rPr>
                <w:sz w:val="20"/>
                <w:szCs w:val="20"/>
              </w:rPr>
            </w:pPr>
            <w:r>
              <w:rPr>
                <w:sz w:val="20"/>
                <w:szCs w:val="20"/>
              </w:rPr>
              <w:t>A en C (testen op CMIS regels)</w:t>
            </w:r>
          </w:p>
        </w:tc>
      </w:tr>
    </w:tbl>
    <w:p w:rsidR="00532969" w:rsidRDefault="009434B1">
      <w:pPr>
        <w:spacing w:after="0" w:line="240" w:lineRule="auto"/>
        <w:rPr>
          <w:rFonts w:eastAsia="Times New Roman"/>
          <w:sz w:val="16"/>
          <w:szCs w:val="20"/>
        </w:rPr>
      </w:pPr>
      <w:r>
        <w:rPr>
          <w:rFonts w:eastAsia="Times New Roman"/>
          <w:sz w:val="20"/>
          <w:szCs w:val="20"/>
        </w:rPr>
        <w:t>T</w:t>
      </w:r>
      <w:r w:rsidR="00D53AC2" w:rsidRPr="00D53AC2">
        <w:rPr>
          <w:rFonts w:eastAsia="Times New Roman"/>
          <w:sz w:val="20"/>
          <w:szCs w:val="20"/>
        </w:rPr>
        <w:t xml:space="preserve">abel </w:t>
      </w:r>
      <w:r w:rsidR="004E229C" w:rsidRPr="00D53AC2">
        <w:rPr>
          <w:rFonts w:eastAsia="Times New Roman"/>
          <w:sz w:val="20"/>
          <w:szCs w:val="20"/>
        </w:rPr>
        <w:fldChar w:fldCharType="begin"/>
      </w:r>
      <w:r w:rsidR="00D53AC2" w:rsidRPr="00D53AC2">
        <w:rPr>
          <w:rFonts w:eastAsia="Times New Roman"/>
          <w:sz w:val="20"/>
          <w:szCs w:val="20"/>
        </w:rPr>
        <w:instrText xml:space="preserve"> SEQ Table \* ARABIC </w:instrText>
      </w:r>
      <w:r w:rsidR="004E229C" w:rsidRPr="00D53AC2">
        <w:rPr>
          <w:rFonts w:eastAsia="Times New Roman"/>
          <w:sz w:val="20"/>
          <w:szCs w:val="20"/>
        </w:rPr>
        <w:fldChar w:fldCharType="separate"/>
      </w:r>
      <w:r w:rsidR="00FE0F6E">
        <w:rPr>
          <w:rFonts w:eastAsia="Times New Roman"/>
          <w:noProof/>
          <w:sz w:val="20"/>
          <w:szCs w:val="20"/>
        </w:rPr>
        <w:t>1</w:t>
      </w:r>
      <w:r w:rsidR="004E229C" w:rsidRPr="00D53AC2">
        <w:rPr>
          <w:rFonts w:eastAsia="Times New Roman"/>
          <w:sz w:val="20"/>
          <w:szCs w:val="20"/>
        </w:rPr>
        <w:fldChar w:fldCharType="end"/>
      </w:r>
      <w:r w:rsidR="00D53AC2" w:rsidRPr="00D53AC2">
        <w:rPr>
          <w:rFonts w:eastAsia="Times New Roman"/>
          <w:sz w:val="20"/>
          <w:szCs w:val="20"/>
        </w:rPr>
        <w:t>: Overzicht scenario's</w:t>
      </w:r>
      <w:r>
        <w:rPr>
          <w:rFonts w:eastAsia="Times New Roman"/>
          <w:sz w:val="20"/>
          <w:szCs w:val="20"/>
        </w:rPr>
        <w:t>. Voor een uitgebreide beschrijving zie Excel sheet</w:t>
      </w:r>
      <w:r w:rsidR="00181301">
        <w:rPr>
          <w:rFonts w:eastAsia="Times New Roman"/>
          <w:sz w:val="20"/>
          <w:szCs w:val="20"/>
        </w:rPr>
        <w:br/>
      </w:r>
      <w:r w:rsidR="00D53AC2" w:rsidRPr="00D53AC2">
        <w:rPr>
          <w:rFonts w:eastAsia="Times New Roman"/>
          <w:sz w:val="16"/>
          <w:szCs w:val="20"/>
        </w:rPr>
        <w:t xml:space="preserve">* In de bijlage </w:t>
      </w:r>
      <w:r w:rsidR="009D17B2">
        <w:rPr>
          <w:rFonts w:eastAsia="Times New Roman"/>
          <w:sz w:val="16"/>
          <w:szCs w:val="20"/>
        </w:rPr>
        <w:t xml:space="preserve">A </w:t>
      </w:r>
      <w:r w:rsidR="00D53AC2" w:rsidRPr="00D53AC2">
        <w:rPr>
          <w:rFonts w:eastAsia="Times New Roman"/>
          <w:sz w:val="16"/>
          <w:szCs w:val="20"/>
        </w:rPr>
        <w:t>zijn de verschillende testvormen die het StUF Testplatform biedt beschreven</w:t>
      </w:r>
    </w:p>
    <w:p w:rsidR="00FE0F6E" w:rsidRDefault="00FE0F6E">
      <w:pPr>
        <w:spacing w:after="0" w:line="240" w:lineRule="auto"/>
        <w:rPr>
          <w:rFonts w:eastAsia="Times New Roman"/>
          <w:sz w:val="16"/>
          <w:szCs w:val="20"/>
        </w:rPr>
      </w:pPr>
    </w:p>
    <w:p w:rsidR="00FE0F6E" w:rsidRPr="00FE0F6E" w:rsidRDefault="00FE0F6E">
      <w:pPr>
        <w:spacing w:after="0" w:line="240" w:lineRule="auto"/>
        <w:rPr>
          <w:rFonts w:eastAsia="Times New Roman"/>
          <w:sz w:val="20"/>
          <w:szCs w:val="20"/>
        </w:rPr>
      </w:pPr>
    </w:p>
    <w:p w:rsidR="00FE0F6E" w:rsidRPr="001A3922" w:rsidRDefault="002430D5">
      <w:pPr>
        <w:spacing w:after="0" w:line="240" w:lineRule="auto"/>
        <w:rPr>
          <w:rFonts w:eastAsia="Times New Roman"/>
          <w:sz w:val="20"/>
          <w:szCs w:val="20"/>
          <w:u w:val="single"/>
        </w:rPr>
      </w:pPr>
      <w:r w:rsidRPr="002430D5">
        <w:rPr>
          <w:rFonts w:eastAsia="Times New Roman"/>
          <w:sz w:val="20"/>
          <w:szCs w:val="20"/>
          <w:u w:val="single"/>
        </w:rPr>
        <w:t>Gebruikte afkortingen:</w:t>
      </w:r>
    </w:p>
    <w:p w:rsidR="004E229C" w:rsidRDefault="002430D5">
      <w:pPr>
        <w:pStyle w:val="ListParagraph"/>
        <w:numPr>
          <w:ilvl w:val="0"/>
          <w:numId w:val="16"/>
        </w:numPr>
        <w:rPr>
          <w:sz w:val="20"/>
          <w:szCs w:val="20"/>
        </w:rPr>
      </w:pPr>
      <w:r w:rsidRPr="002430D5">
        <w:rPr>
          <w:sz w:val="20"/>
          <w:szCs w:val="20"/>
        </w:rPr>
        <w:t>TTA:  Te Testen Applicatie</w:t>
      </w:r>
    </w:p>
    <w:p w:rsidR="004E229C" w:rsidRDefault="002430D5">
      <w:pPr>
        <w:pStyle w:val="ListParagraph"/>
        <w:numPr>
          <w:ilvl w:val="0"/>
          <w:numId w:val="16"/>
        </w:numPr>
        <w:rPr>
          <w:sz w:val="20"/>
          <w:szCs w:val="20"/>
        </w:rPr>
      </w:pPr>
      <w:r w:rsidRPr="002430D5">
        <w:rPr>
          <w:sz w:val="20"/>
          <w:szCs w:val="20"/>
        </w:rPr>
        <w:t>STP:  StUF Testplatform</w:t>
      </w:r>
    </w:p>
    <w:p w:rsidR="004E229C" w:rsidRDefault="002430D5">
      <w:pPr>
        <w:pStyle w:val="ListParagraph"/>
        <w:numPr>
          <w:ilvl w:val="0"/>
          <w:numId w:val="16"/>
        </w:numPr>
        <w:rPr>
          <w:sz w:val="20"/>
          <w:szCs w:val="20"/>
        </w:rPr>
      </w:pPr>
      <w:r w:rsidRPr="002430D5">
        <w:rPr>
          <w:sz w:val="20"/>
          <w:szCs w:val="20"/>
        </w:rPr>
        <w:t>DMS</w:t>
      </w:r>
      <w:r w:rsidR="000D431B">
        <w:rPr>
          <w:sz w:val="20"/>
          <w:szCs w:val="20"/>
        </w:rPr>
        <w:t>:</w:t>
      </w:r>
      <w:r w:rsidRPr="002430D5">
        <w:rPr>
          <w:sz w:val="20"/>
          <w:szCs w:val="20"/>
        </w:rPr>
        <w:t xml:space="preserve"> Document Management Systeem</w:t>
      </w:r>
    </w:p>
    <w:p w:rsidR="00FE0F6E" w:rsidRPr="00FE0F6E" w:rsidRDefault="00FE0F6E">
      <w:pPr>
        <w:spacing w:after="0" w:line="240" w:lineRule="auto"/>
        <w:rPr>
          <w:rFonts w:eastAsia="Times New Roman"/>
          <w:sz w:val="20"/>
          <w:szCs w:val="20"/>
        </w:rPr>
      </w:pPr>
    </w:p>
    <w:p w:rsidR="00FE0F6E" w:rsidRPr="00FE0F6E" w:rsidRDefault="00FE0F6E">
      <w:pPr>
        <w:spacing w:after="0" w:line="240" w:lineRule="auto"/>
        <w:rPr>
          <w:rFonts w:eastAsia="Times New Roman"/>
          <w:sz w:val="20"/>
          <w:szCs w:val="20"/>
        </w:rPr>
      </w:pPr>
    </w:p>
    <w:p w:rsidR="00FE0F6E" w:rsidRPr="00FE0F6E" w:rsidRDefault="00FE0F6E">
      <w:pPr>
        <w:spacing w:after="0" w:line="240" w:lineRule="auto"/>
        <w:rPr>
          <w:rFonts w:eastAsia="Times New Roman"/>
          <w:sz w:val="20"/>
          <w:szCs w:val="20"/>
        </w:rPr>
      </w:pPr>
    </w:p>
    <w:p w:rsidR="00FE0F6E" w:rsidRDefault="00FE0F6E">
      <w:pPr>
        <w:spacing w:after="0" w:line="240" w:lineRule="auto"/>
        <w:rPr>
          <w:rFonts w:eastAsia="Times New Roman"/>
          <w:sz w:val="16"/>
          <w:szCs w:val="20"/>
        </w:rPr>
      </w:pPr>
    </w:p>
    <w:p w:rsidR="006B45D3" w:rsidRPr="000138BF" w:rsidRDefault="006B45D3">
      <w:pPr>
        <w:spacing w:after="0" w:line="240" w:lineRule="auto"/>
        <w:rPr>
          <w:rFonts w:eastAsia="Times New Roman"/>
          <w:b/>
          <w:bCs/>
          <w:color w:val="E37222"/>
        </w:rPr>
      </w:pPr>
      <w:r w:rsidRPr="000138BF">
        <w:br w:type="page"/>
      </w:r>
    </w:p>
    <w:p w:rsidR="00E6388A" w:rsidRDefault="00AB4324" w:rsidP="00E6388A">
      <w:pPr>
        <w:pStyle w:val="Heading3"/>
      </w:pPr>
      <w:r w:rsidRPr="000138BF">
        <w:lastRenderedPageBreak/>
        <w:t xml:space="preserve"> </w:t>
      </w:r>
      <w:r w:rsidR="009434B1">
        <w:t>Testscope</w:t>
      </w:r>
      <w:r w:rsidR="00FE0F6E">
        <w:t>:</w:t>
      </w:r>
      <w:r w:rsidR="009434B1">
        <w:t xml:space="preserve"> </w:t>
      </w:r>
      <w:r w:rsidR="00FE0F6E">
        <w:t>Z</w:t>
      </w:r>
      <w:r w:rsidRPr="000138BF">
        <w:t>aakservice Consumer</w:t>
      </w:r>
      <w:r w:rsidR="009D17B2">
        <w:t xml:space="preserve"> (ZsC)</w:t>
      </w:r>
    </w:p>
    <w:p w:rsidR="00532969" w:rsidRDefault="009B5B5B">
      <w:pPr>
        <w:rPr>
          <w:sz w:val="20"/>
          <w:szCs w:val="20"/>
        </w:rPr>
      </w:pPr>
      <w:r>
        <w:rPr>
          <w:sz w:val="20"/>
          <w:szCs w:val="20"/>
        </w:rPr>
        <w:t xml:space="preserve">Indien een softwareapplicatie invulling geeft aan de referentiecomponent  </w:t>
      </w:r>
      <w:r w:rsidR="00D53AC2" w:rsidRPr="00D53AC2">
        <w:rPr>
          <w:sz w:val="20"/>
          <w:szCs w:val="20"/>
        </w:rPr>
        <w:t>Zaakservice consumer</w:t>
      </w:r>
      <w:r>
        <w:rPr>
          <w:sz w:val="20"/>
          <w:szCs w:val="20"/>
        </w:rPr>
        <w:t xml:space="preserve"> en alle Zaakserv</w:t>
      </w:r>
      <w:r w:rsidR="000D431B">
        <w:rPr>
          <w:sz w:val="20"/>
          <w:szCs w:val="20"/>
        </w:rPr>
        <w:t>i</w:t>
      </w:r>
      <w:r>
        <w:rPr>
          <w:sz w:val="20"/>
          <w:szCs w:val="20"/>
        </w:rPr>
        <w:t>cies ondersteunt, dan moeten</w:t>
      </w:r>
      <w:r w:rsidR="00D53AC2" w:rsidRPr="00D53AC2">
        <w:rPr>
          <w:sz w:val="20"/>
          <w:szCs w:val="20"/>
        </w:rPr>
        <w:t xml:space="preserve"> scenario </w:t>
      </w:r>
      <w:r w:rsidR="00EA7BD7">
        <w:rPr>
          <w:sz w:val="20"/>
          <w:szCs w:val="20"/>
        </w:rPr>
        <w:t>1</w:t>
      </w:r>
      <w:r w:rsidR="00D53AC2" w:rsidRPr="00D53AC2">
        <w:rPr>
          <w:sz w:val="20"/>
          <w:szCs w:val="20"/>
        </w:rPr>
        <w:t xml:space="preserve"> en </w:t>
      </w:r>
      <w:r w:rsidR="00EA7BD7">
        <w:rPr>
          <w:sz w:val="20"/>
          <w:szCs w:val="20"/>
        </w:rPr>
        <w:t>2</w:t>
      </w:r>
      <w:r w:rsidR="00D53AC2" w:rsidRPr="00D53AC2">
        <w:rPr>
          <w:sz w:val="20"/>
          <w:szCs w:val="20"/>
        </w:rPr>
        <w:t xml:space="preserve"> volledig uit</w:t>
      </w:r>
      <w:r>
        <w:rPr>
          <w:sz w:val="20"/>
          <w:szCs w:val="20"/>
        </w:rPr>
        <w:t>gevoerd worden</w:t>
      </w:r>
      <w:r w:rsidR="00D53AC2" w:rsidRPr="00D53AC2">
        <w:rPr>
          <w:sz w:val="20"/>
          <w:szCs w:val="20"/>
        </w:rPr>
        <w:t>. In de berichten moeten minimaal de veplichte elementen een</w:t>
      </w:r>
      <w:r>
        <w:rPr>
          <w:sz w:val="20"/>
          <w:szCs w:val="20"/>
        </w:rPr>
        <w:t xml:space="preserve"> (volgens het RGBZ)</w:t>
      </w:r>
      <w:r w:rsidR="00D53AC2" w:rsidRPr="00D53AC2">
        <w:rPr>
          <w:sz w:val="20"/>
          <w:szCs w:val="20"/>
        </w:rPr>
        <w:t xml:space="preserve"> geldige waarde bevatten. Tijdens de scenario uitvoering mogen geen fouten geconstateerd worden door het StUF Testplatform</w:t>
      </w:r>
      <w:r w:rsidR="00EA7BD7">
        <w:rPr>
          <w:sz w:val="20"/>
          <w:szCs w:val="20"/>
        </w:rPr>
        <w:t>.</w:t>
      </w:r>
    </w:p>
    <w:p w:rsidR="00532969" w:rsidRDefault="00246C75">
      <w:pPr>
        <w:rPr>
          <w:sz w:val="20"/>
          <w:szCs w:val="20"/>
        </w:rPr>
      </w:pPr>
      <w:r>
        <w:rPr>
          <w:sz w:val="20"/>
          <w:szCs w:val="20"/>
        </w:rPr>
        <w:t>De Zaak- en Document services standaard schrijft niet voor dat een Zaakservice Consumer alle Zaakservices aan moet kunnen roepen. Indien de Zaakservice consumer slechts van een aantal services gebruik maakt dan</w:t>
      </w:r>
      <w:r w:rsidR="009B5B5B">
        <w:rPr>
          <w:sz w:val="20"/>
          <w:szCs w:val="20"/>
        </w:rPr>
        <w:t xml:space="preserve"> hoeven scenario 1 en 2 niet uitgevoerd te worden. In plaats daarvan</w:t>
      </w:r>
      <w:r>
        <w:rPr>
          <w:sz w:val="20"/>
          <w:szCs w:val="20"/>
        </w:rPr>
        <w:t xml:space="preserve"> dient voor elke </w:t>
      </w:r>
      <w:r w:rsidR="009B5B5B">
        <w:rPr>
          <w:sz w:val="20"/>
          <w:szCs w:val="20"/>
        </w:rPr>
        <w:t xml:space="preserve">ondersteunde </w:t>
      </w:r>
      <w:r>
        <w:rPr>
          <w:sz w:val="20"/>
          <w:szCs w:val="20"/>
        </w:rPr>
        <w:t xml:space="preserve">service </w:t>
      </w:r>
      <w:r w:rsidR="009B5B5B">
        <w:rPr>
          <w:sz w:val="20"/>
          <w:szCs w:val="20"/>
        </w:rPr>
        <w:t xml:space="preserve">het </w:t>
      </w:r>
      <w:r>
        <w:rPr>
          <w:sz w:val="20"/>
          <w:szCs w:val="20"/>
        </w:rPr>
        <w:t>gerelateerde scenario uitgevoerd te worden op tabblad ‘1-staps scenario’s’.</w:t>
      </w:r>
    </w:p>
    <w:p w:rsidR="00E6388A" w:rsidRDefault="00FE0F6E" w:rsidP="00295C83">
      <w:pPr>
        <w:pStyle w:val="Heading3"/>
      </w:pPr>
      <w:r>
        <w:t xml:space="preserve">Testscope: </w:t>
      </w:r>
      <w:r w:rsidR="00AB4324" w:rsidRPr="000138BF">
        <w:t>Zaaksysteem</w:t>
      </w:r>
      <w:r w:rsidR="009D17B2">
        <w:t xml:space="preserve"> (ZS)</w:t>
      </w:r>
    </w:p>
    <w:p w:rsidR="00532969" w:rsidRDefault="00D53AC2">
      <w:pPr>
        <w:rPr>
          <w:sz w:val="20"/>
          <w:szCs w:val="20"/>
        </w:rPr>
      </w:pPr>
      <w:r w:rsidRPr="00D53AC2">
        <w:rPr>
          <w:sz w:val="20"/>
          <w:szCs w:val="20"/>
        </w:rPr>
        <w:t>Indien een softwareappicatie invulling geeft aan het referentiecomponent Zaaksysteem dan moeten scenario 3, 4, 5, 6 en 7 uitgevoerd worden</w:t>
      </w:r>
      <w:r w:rsidR="00334F3D" w:rsidRPr="002F6A42">
        <w:rPr>
          <w:sz w:val="20"/>
          <w:szCs w:val="20"/>
        </w:rPr>
        <w:t>.</w:t>
      </w:r>
      <w:r w:rsidR="00334F3D">
        <w:rPr>
          <w:sz w:val="20"/>
          <w:szCs w:val="20"/>
        </w:rPr>
        <w:t xml:space="preserve"> In deze scenario’s simuleert het StUF Testplatform een Zaakservice consumer of Documentservice consumer.</w:t>
      </w:r>
      <w:r w:rsidR="00334F3D" w:rsidRPr="00334F3D">
        <w:rPr>
          <w:sz w:val="20"/>
          <w:szCs w:val="20"/>
        </w:rPr>
        <w:t xml:space="preserve"> </w:t>
      </w:r>
      <w:r w:rsidR="00334F3D">
        <w:rPr>
          <w:sz w:val="20"/>
          <w:szCs w:val="20"/>
        </w:rPr>
        <w:t xml:space="preserve">Er worden berichten naar de softwareapplicatie gestuurd waarin zowel verplichte als optionele elementen voorkomen. </w:t>
      </w:r>
      <w:r w:rsidR="00334F3D" w:rsidRPr="002F6A42">
        <w:rPr>
          <w:sz w:val="20"/>
          <w:szCs w:val="20"/>
        </w:rPr>
        <w:t>Tijdens de scenario uitvoering mogen geen fouten geconstateerd worden door het StUF Testplatform</w:t>
      </w:r>
      <w:r w:rsidR="00334F3D">
        <w:rPr>
          <w:sz w:val="20"/>
          <w:szCs w:val="20"/>
        </w:rPr>
        <w:t xml:space="preserve">. </w:t>
      </w:r>
    </w:p>
    <w:p w:rsidR="00E6388A" w:rsidRDefault="00FE0F6E" w:rsidP="00E6388A">
      <w:pPr>
        <w:pStyle w:val="Heading3"/>
      </w:pPr>
      <w:r>
        <w:t xml:space="preserve">Testscope: </w:t>
      </w:r>
      <w:r w:rsidR="00AB4324" w:rsidRPr="000138BF">
        <w:t>Documentservice Consumer</w:t>
      </w:r>
      <w:r w:rsidR="00334F3D">
        <w:t xml:space="preserve"> (StUF)</w:t>
      </w:r>
    </w:p>
    <w:p w:rsidR="00334F3D" w:rsidRDefault="00334F3D" w:rsidP="00334F3D">
      <w:pPr>
        <w:rPr>
          <w:sz w:val="20"/>
          <w:szCs w:val="20"/>
        </w:rPr>
      </w:pPr>
      <w:r>
        <w:rPr>
          <w:sz w:val="20"/>
          <w:szCs w:val="20"/>
        </w:rPr>
        <w:t>Indien een softwareapplicatie invulling geeft aan de referentiecomponent  StUF Document</w:t>
      </w:r>
      <w:r w:rsidRPr="002F6A42">
        <w:rPr>
          <w:sz w:val="20"/>
          <w:szCs w:val="20"/>
        </w:rPr>
        <w:t>service consumer</w:t>
      </w:r>
      <w:r>
        <w:rPr>
          <w:sz w:val="20"/>
          <w:szCs w:val="20"/>
        </w:rPr>
        <w:t xml:space="preserve"> en alle StUF Documentservices ondersteunt, dan moeten scenario 8, 9, en 10 volledig uitgevoerd worden. </w:t>
      </w:r>
      <w:r w:rsidRPr="002F6A42">
        <w:rPr>
          <w:sz w:val="20"/>
          <w:szCs w:val="20"/>
        </w:rPr>
        <w:t>In de berichten moeten minimaal de veplichte elementen een</w:t>
      </w:r>
      <w:r>
        <w:rPr>
          <w:sz w:val="20"/>
          <w:szCs w:val="20"/>
        </w:rPr>
        <w:t xml:space="preserve"> (volgens het RGBZ)</w:t>
      </w:r>
      <w:r w:rsidRPr="002F6A42">
        <w:rPr>
          <w:sz w:val="20"/>
          <w:szCs w:val="20"/>
        </w:rPr>
        <w:t xml:space="preserve"> geldige waarde bevatten. Tijdens de scenario uitvoering mogen geen fouten geconstateerd worden door het StUF Testplatform</w:t>
      </w:r>
      <w:r>
        <w:rPr>
          <w:sz w:val="20"/>
          <w:szCs w:val="20"/>
        </w:rPr>
        <w:t>.</w:t>
      </w:r>
    </w:p>
    <w:p w:rsidR="00334F3D" w:rsidRDefault="00334F3D" w:rsidP="00334F3D">
      <w:pPr>
        <w:rPr>
          <w:sz w:val="20"/>
          <w:szCs w:val="20"/>
        </w:rPr>
      </w:pPr>
      <w:r>
        <w:rPr>
          <w:sz w:val="20"/>
          <w:szCs w:val="20"/>
        </w:rPr>
        <w:t>De Zaak- en Document services standaard schrijft niet voor dat een Documentservice Consumer alle Documentservices aan moet kunnen roepen. Indien de Documentservice consumer slechts van een aantal services gebruik maakt dan hoeven scenario 8, 9 en 10 niet uitgevoerd te worden. In plaats daarvan dient voor elke ondersteunde service het gerelateerde scenario uitgevoerd te worden op tabblad ‘1-staps scenario’s’.</w:t>
      </w:r>
    </w:p>
    <w:p w:rsidR="00334F3D" w:rsidRDefault="000D431B" w:rsidP="00334F3D">
      <w:pPr>
        <w:pStyle w:val="Heading3"/>
      </w:pPr>
      <w:r>
        <w:t xml:space="preserve"> Testscope: </w:t>
      </w:r>
      <w:r w:rsidR="00334F3D" w:rsidRPr="000138BF">
        <w:t>Documentservice Consumer</w:t>
      </w:r>
      <w:r w:rsidR="00334F3D">
        <w:t xml:space="preserve"> (CMIS)</w:t>
      </w:r>
    </w:p>
    <w:p w:rsidR="00124F91" w:rsidRPr="000138BF" w:rsidRDefault="00334F3D" w:rsidP="00AB4324">
      <w:pPr>
        <w:rPr>
          <w:sz w:val="20"/>
          <w:szCs w:val="20"/>
        </w:rPr>
      </w:pPr>
      <w:r>
        <w:rPr>
          <w:sz w:val="20"/>
          <w:szCs w:val="20"/>
        </w:rPr>
        <w:t xml:space="preserve">De </w:t>
      </w:r>
      <w:r w:rsidR="00181301">
        <w:rPr>
          <w:sz w:val="20"/>
          <w:szCs w:val="20"/>
        </w:rPr>
        <w:t xml:space="preserve">huidige versie van de </w:t>
      </w:r>
      <w:r>
        <w:rPr>
          <w:sz w:val="20"/>
          <w:szCs w:val="20"/>
        </w:rPr>
        <w:t xml:space="preserve">testset biedt </w:t>
      </w:r>
      <w:r w:rsidR="009D17B2">
        <w:rPr>
          <w:sz w:val="20"/>
          <w:szCs w:val="20"/>
        </w:rPr>
        <w:t xml:space="preserve">nog </w:t>
      </w:r>
      <w:r>
        <w:rPr>
          <w:sz w:val="20"/>
          <w:szCs w:val="20"/>
        </w:rPr>
        <w:t>geen testdekking voor CMIS Document Consumer</w:t>
      </w:r>
      <w:r w:rsidR="00181301">
        <w:rPr>
          <w:sz w:val="20"/>
          <w:szCs w:val="20"/>
        </w:rPr>
        <w:t>s</w:t>
      </w:r>
      <w:r>
        <w:rPr>
          <w:sz w:val="20"/>
          <w:szCs w:val="20"/>
        </w:rPr>
        <w:t>.</w:t>
      </w:r>
      <w:r w:rsidR="00181301">
        <w:rPr>
          <w:sz w:val="20"/>
          <w:szCs w:val="20"/>
        </w:rPr>
        <w:t xml:space="preserve"> </w:t>
      </w:r>
      <w:r w:rsidR="009D17B2">
        <w:rPr>
          <w:sz w:val="20"/>
          <w:szCs w:val="20"/>
        </w:rPr>
        <w:t>Deze uitbreiding en de te gebruiken testtooling wordt momenteel onderzocht.</w:t>
      </w:r>
    </w:p>
    <w:p w:rsidR="00E6388A" w:rsidRPr="000138BF" w:rsidRDefault="000D431B" w:rsidP="00E6388A">
      <w:pPr>
        <w:pStyle w:val="Heading3"/>
      </w:pPr>
      <w:r>
        <w:t xml:space="preserve"> Testscope: </w:t>
      </w:r>
      <w:r w:rsidR="00AB4324" w:rsidRPr="000138BF">
        <w:t>Documentmanagementsysteem</w:t>
      </w:r>
      <w:r w:rsidR="009D17B2">
        <w:t xml:space="preserve"> (DMS)</w:t>
      </w:r>
    </w:p>
    <w:p w:rsidR="00181301" w:rsidRDefault="00181301" w:rsidP="00181301">
      <w:pPr>
        <w:rPr>
          <w:sz w:val="20"/>
          <w:szCs w:val="20"/>
        </w:rPr>
      </w:pPr>
      <w:r>
        <w:rPr>
          <w:sz w:val="20"/>
          <w:szCs w:val="20"/>
        </w:rPr>
        <w:t>Indien een softwareapplicatie invulling geeft aan de referentiecomponent  DMS, dan moet scenario 11 volledig uitgevoerd worden</w:t>
      </w:r>
      <w:r w:rsidRPr="002F6A42">
        <w:rPr>
          <w:sz w:val="20"/>
          <w:szCs w:val="20"/>
        </w:rPr>
        <w:t xml:space="preserve">. </w:t>
      </w:r>
      <w:r>
        <w:rPr>
          <w:sz w:val="20"/>
          <w:szCs w:val="20"/>
        </w:rPr>
        <w:t>Naast de berichten wordt ook getest of de</w:t>
      </w:r>
      <w:r w:rsidR="009D17B2">
        <w:rPr>
          <w:sz w:val="20"/>
          <w:szCs w:val="20"/>
        </w:rPr>
        <w:t xml:space="preserve"> Zaakgerichte</w:t>
      </w:r>
      <w:r>
        <w:rPr>
          <w:sz w:val="20"/>
          <w:szCs w:val="20"/>
        </w:rPr>
        <w:t xml:space="preserve"> CMIS repository structuur correct geimplementeerd is. </w:t>
      </w:r>
      <w:r w:rsidRPr="002F6A42">
        <w:rPr>
          <w:sz w:val="20"/>
          <w:szCs w:val="20"/>
        </w:rPr>
        <w:t>Tijdens de scenario uitvoering mogen geen fouten geconstateerd worden door het StUF Testplatform</w:t>
      </w:r>
      <w:r>
        <w:rPr>
          <w:sz w:val="20"/>
          <w:szCs w:val="20"/>
        </w:rPr>
        <w:t xml:space="preserve">. </w:t>
      </w:r>
    </w:p>
    <w:p w:rsidR="00A66284" w:rsidRPr="000138BF" w:rsidRDefault="00A66284">
      <w:pPr>
        <w:spacing w:after="0" w:line="240" w:lineRule="auto"/>
        <w:rPr>
          <w:rFonts w:ascii="Verdana" w:eastAsia="Times New Roman" w:hAnsi="Verdana"/>
          <w:b/>
          <w:bCs/>
          <w:color w:val="E37222"/>
          <w:szCs w:val="26"/>
        </w:rPr>
      </w:pPr>
      <w:r w:rsidRPr="000138BF">
        <w:br w:type="page"/>
      </w:r>
    </w:p>
    <w:p w:rsidR="00A470CB" w:rsidRPr="000138BF" w:rsidRDefault="00A470CB" w:rsidP="00A470CB">
      <w:pPr>
        <w:pStyle w:val="Heading2"/>
      </w:pPr>
      <w:bookmarkStart w:id="10" w:name="_Toc368072308"/>
      <w:r w:rsidRPr="000138BF">
        <w:lastRenderedPageBreak/>
        <w:t>Gebruik van spreadsheet</w:t>
      </w:r>
      <w:bookmarkEnd w:id="10"/>
    </w:p>
    <w:p w:rsidR="00532969" w:rsidRDefault="006F17C7">
      <w:pPr>
        <w:spacing w:after="0" w:line="240" w:lineRule="auto"/>
        <w:rPr>
          <w:sz w:val="20"/>
          <w:szCs w:val="20"/>
        </w:rPr>
      </w:pPr>
      <w:r>
        <w:rPr>
          <w:sz w:val="20"/>
          <w:szCs w:val="20"/>
        </w:rPr>
        <w:t xml:space="preserve">In bijgevoegd spreadsheet zijn de </w:t>
      </w:r>
      <w:r w:rsidR="009D17B2">
        <w:rPr>
          <w:sz w:val="20"/>
          <w:szCs w:val="20"/>
        </w:rPr>
        <w:t>test</w:t>
      </w:r>
      <w:r>
        <w:rPr>
          <w:sz w:val="20"/>
          <w:szCs w:val="20"/>
        </w:rPr>
        <w:t>scenario</w:t>
      </w:r>
      <w:r w:rsidR="00A470CB">
        <w:rPr>
          <w:sz w:val="20"/>
          <w:szCs w:val="20"/>
        </w:rPr>
        <w:t>’</w:t>
      </w:r>
      <w:r>
        <w:rPr>
          <w:sz w:val="20"/>
          <w:szCs w:val="20"/>
        </w:rPr>
        <w:t xml:space="preserve">s </w:t>
      </w:r>
      <w:r w:rsidR="009D17B2">
        <w:rPr>
          <w:sz w:val="20"/>
          <w:szCs w:val="20"/>
        </w:rPr>
        <w:t xml:space="preserve">gedetailleerd </w:t>
      </w:r>
      <w:r w:rsidR="00A470CB">
        <w:rPr>
          <w:sz w:val="20"/>
          <w:szCs w:val="20"/>
        </w:rPr>
        <w:t xml:space="preserve">beschreven. </w:t>
      </w:r>
      <w:r w:rsidR="002F6A42">
        <w:rPr>
          <w:sz w:val="20"/>
          <w:szCs w:val="20"/>
        </w:rPr>
        <w:t xml:space="preserve">Voor elk referentiecomponent is een apart tabblad aangemaakt. </w:t>
      </w:r>
      <w:r w:rsidR="00E15572">
        <w:rPr>
          <w:sz w:val="20"/>
          <w:szCs w:val="20"/>
        </w:rPr>
        <w:t xml:space="preserve">Afbeelding </w:t>
      </w:r>
      <w:r w:rsidR="00A470CB">
        <w:rPr>
          <w:sz w:val="20"/>
          <w:szCs w:val="20"/>
        </w:rPr>
        <w:t>2</w:t>
      </w:r>
      <w:r w:rsidR="00E15572">
        <w:rPr>
          <w:sz w:val="20"/>
          <w:szCs w:val="20"/>
        </w:rPr>
        <w:t xml:space="preserve"> geeft een voorbeeld van een scenario beschrijving. Deze bestaat uit een sequence diagram</w:t>
      </w:r>
      <w:r w:rsidR="009D17B2">
        <w:rPr>
          <w:sz w:val="20"/>
          <w:szCs w:val="20"/>
        </w:rPr>
        <w:t xml:space="preserve"> (in UML) </w:t>
      </w:r>
      <w:r w:rsidR="00E15572">
        <w:rPr>
          <w:sz w:val="20"/>
          <w:szCs w:val="20"/>
        </w:rPr>
        <w:t xml:space="preserve"> en een tabel waarin wordt toegelicht welke acties uitgevoerd moeten worden en wat daarbij het resultaat moet zijn.</w:t>
      </w:r>
      <w:r w:rsidR="00770B24">
        <w:rPr>
          <w:sz w:val="20"/>
          <w:szCs w:val="20"/>
        </w:rPr>
        <w:br/>
      </w:r>
    </w:p>
    <w:p w:rsidR="00403F72" w:rsidRPr="000138BF" w:rsidRDefault="00403F72" w:rsidP="00857726">
      <w:pPr>
        <w:rPr>
          <w:sz w:val="20"/>
          <w:szCs w:val="20"/>
        </w:rPr>
      </w:pPr>
      <w:r w:rsidRPr="000138BF">
        <w:rPr>
          <w:noProof/>
          <w:sz w:val="20"/>
          <w:szCs w:val="20"/>
          <w:lang w:val="en-US"/>
        </w:rPr>
        <w:drawing>
          <wp:inline distT="0" distB="0" distL="0" distR="0">
            <wp:extent cx="5759450" cy="187452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png"/>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59450" cy="1874520"/>
                    </a:xfrm>
                    <a:prstGeom prst="rect">
                      <a:avLst/>
                    </a:prstGeom>
                  </pic:spPr>
                </pic:pic>
              </a:graphicData>
            </a:graphic>
          </wp:inline>
        </w:drawing>
      </w:r>
    </w:p>
    <w:p w:rsidR="00857726" w:rsidRPr="000138BF" w:rsidRDefault="00857726" w:rsidP="00857726">
      <w:pPr>
        <w:rPr>
          <w:sz w:val="20"/>
          <w:szCs w:val="20"/>
        </w:rPr>
      </w:pPr>
      <w:r w:rsidRPr="000138BF">
        <w:rPr>
          <w:bCs/>
          <w:color w:val="E37222"/>
          <w:sz w:val="16"/>
          <w:szCs w:val="16"/>
        </w:rPr>
        <w:t>Afbeelding 2</w:t>
      </w:r>
      <w:r w:rsidR="002F6A42">
        <w:rPr>
          <w:bCs/>
          <w:color w:val="E37222"/>
          <w:sz w:val="16"/>
          <w:szCs w:val="16"/>
        </w:rPr>
        <w:t>: voorbeeld scenariobeschrijving</w:t>
      </w:r>
    </w:p>
    <w:p w:rsidR="00A470CB" w:rsidRPr="000138BF" w:rsidRDefault="00A470CB" w:rsidP="00A470CB">
      <w:pPr>
        <w:spacing w:after="0" w:line="240" w:lineRule="auto"/>
        <w:rPr>
          <w:sz w:val="20"/>
          <w:szCs w:val="20"/>
        </w:rPr>
      </w:pPr>
      <w:r>
        <w:rPr>
          <w:sz w:val="20"/>
          <w:szCs w:val="20"/>
        </w:rPr>
        <w:t>Het s</w:t>
      </w:r>
      <w:r w:rsidRPr="000138BF">
        <w:rPr>
          <w:sz w:val="20"/>
          <w:szCs w:val="20"/>
        </w:rPr>
        <w:t xml:space="preserve">equence diagram </w:t>
      </w:r>
      <w:r>
        <w:rPr>
          <w:sz w:val="20"/>
          <w:szCs w:val="20"/>
        </w:rPr>
        <w:t xml:space="preserve">geeft aan in welke volgorde de berichten verstuurd danwel ontvangen moeten worden. Scenariostappen worden met rode bolletjes gemarkeerd. </w:t>
      </w:r>
    </w:p>
    <w:p w:rsidR="00A470CB" w:rsidRPr="000138BF" w:rsidRDefault="00627CD9" w:rsidP="00A470CB">
      <w:pPr>
        <w:spacing w:after="0" w:line="240" w:lineRule="auto"/>
        <w:rPr>
          <w:sz w:val="20"/>
          <w:szCs w:val="20"/>
        </w:rPr>
      </w:pPr>
      <w:r>
        <w:rPr>
          <w:noProof/>
          <w:sz w:val="20"/>
          <w:szCs w:val="20"/>
          <w:lang w:val="en-US"/>
        </w:rPr>
        <w:drawing>
          <wp:inline distT="0" distB="0" distL="0" distR="0">
            <wp:extent cx="3352800" cy="4532001"/>
            <wp:effectExtent l="0" t="0" r="0" b="0"/>
            <wp:docPr id="1"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Zaakservice Scenario 1.png"/>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365180" cy="4548735"/>
                    </a:xfrm>
                    <a:prstGeom prst="rect">
                      <a:avLst/>
                    </a:prstGeom>
                  </pic:spPr>
                </pic:pic>
              </a:graphicData>
            </a:graphic>
          </wp:inline>
        </w:drawing>
      </w:r>
    </w:p>
    <w:p w:rsidR="00A470CB" w:rsidRPr="001F77FB" w:rsidRDefault="00A470CB" w:rsidP="00A470CB">
      <w:pPr>
        <w:pStyle w:val="Caption"/>
        <w:rPr>
          <w:sz w:val="16"/>
          <w:szCs w:val="16"/>
        </w:rPr>
      </w:pPr>
      <w:r w:rsidRPr="000138BF">
        <w:rPr>
          <w:sz w:val="16"/>
          <w:szCs w:val="16"/>
        </w:rPr>
        <w:t xml:space="preserve">Afbeelding </w:t>
      </w:r>
      <w:r w:rsidR="004E229C" w:rsidRPr="000138BF">
        <w:rPr>
          <w:sz w:val="16"/>
          <w:szCs w:val="16"/>
        </w:rPr>
        <w:fldChar w:fldCharType="begin"/>
      </w:r>
      <w:r w:rsidRPr="000138BF">
        <w:rPr>
          <w:sz w:val="16"/>
          <w:szCs w:val="16"/>
        </w:rPr>
        <w:instrText xml:space="preserve"> SEQ Tabel \* ARABIC </w:instrText>
      </w:r>
      <w:r w:rsidR="004E229C" w:rsidRPr="000138BF">
        <w:rPr>
          <w:sz w:val="16"/>
          <w:szCs w:val="16"/>
        </w:rPr>
        <w:fldChar w:fldCharType="separate"/>
      </w:r>
      <w:r w:rsidR="00FE0F6E">
        <w:rPr>
          <w:noProof/>
          <w:sz w:val="16"/>
          <w:szCs w:val="16"/>
        </w:rPr>
        <w:t>1</w:t>
      </w:r>
      <w:r w:rsidR="004E229C" w:rsidRPr="000138BF">
        <w:rPr>
          <w:noProof/>
          <w:sz w:val="16"/>
          <w:szCs w:val="16"/>
        </w:rPr>
        <w:fldChar w:fldCharType="end"/>
      </w:r>
      <w:r w:rsidRPr="000138BF">
        <w:rPr>
          <w:sz w:val="16"/>
          <w:szCs w:val="16"/>
        </w:rPr>
        <w:t>: Zaakservice Scenario doormiddel van sequence diagram</w:t>
      </w:r>
    </w:p>
    <w:p w:rsidR="009D17B2" w:rsidRDefault="009D17B2">
      <w:pPr>
        <w:spacing w:after="0" w:line="240" w:lineRule="auto"/>
        <w:rPr>
          <w:rFonts w:ascii="Verdana" w:eastAsia="Times New Roman" w:hAnsi="Verdana"/>
          <w:b/>
          <w:bCs/>
          <w:color w:val="E37222"/>
          <w:sz w:val="40"/>
          <w:szCs w:val="28"/>
          <w:highlight w:val="lightGray"/>
        </w:rPr>
      </w:pPr>
      <w:bookmarkStart w:id="11" w:name="_Toc368072309"/>
      <w:r>
        <w:rPr>
          <w:highlight w:val="lightGray"/>
        </w:rPr>
        <w:lastRenderedPageBreak/>
        <w:br w:type="page"/>
      </w:r>
    </w:p>
    <w:p w:rsidR="004E229C" w:rsidRDefault="00685783">
      <w:pPr>
        <w:pStyle w:val="Heading1"/>
        <w:pageBreakBefore w:val="0"/>
        <w:numPr>
          <w:ilvl w:val="0"/>
          <w:numId w:val="0"/>
        </w:numPr>
      </w:pPr>
      <w:r>
        <w:lastRenderedPageBreak/>
        <w:t>Afspraken</w:t>
      </w:r>
      <w:r w:rsidR="00346503">
        <w:t xml:space="preserve"> en publicatie resultaten</w:t>
      </w:r>
      <w:bookmarkEnd w:id="11"/>
    </w:p>
    <w:p w:rsidR="00532969" w:rsidRDefault="005214E8">
      <w:pPr>
        <w:pStyle w:val="Heading2"/>
      </w:pPr>
      <w:bookmarkStart w:id="12" w:name="_Toc368072310"/>
      <w:r>
        <w:t>KING/</w:t>
      </w:r>
      <w:r w:rsidR="00685783">
        <w:t xml:space="preserve">NUP convenant en </w:t>
      </w:r>
      <w:r>
        <w:t>Zaken DMS addendum</w:t>
      </w:r>
      <w:bookmarkEnd w:id="12"/>
    </w:p>
    <w:p w:rsidR="004A55C1" w:rsidRPr="00F26BC3" w:rsidRDefault="00D53AC2" w:rsidP="00F26BC3">
      <w:pPr>
        <w:spacing w:after="0" w:line="240" w:lineRule="auto"/>
        <w:rPr>
          <w:sz w:val="20"/>
          <w:szCs w:val="20"/>
        </w:rPr>
      </w:pPr>
      <w:r w:rsidRPr="00D53AC2">
        <w:rPr>
          <w:sz w:val="20"/>
          <w:szCs w:val="20"/>
        </w:rPr>
        <w:t>KING heeft afspraken met leveranciers gemaakt over het gebruik van standaarden</w:t>
      </w:r>
      <w:r w:rsidR="004C0CB2">
        <w:rPr>
          <w:sz w:val="20"/>
          <w:szCs w:val="20"/>
        </w:rPr>
        <w:t xml:space="preserve">, </w:t>
      </w:r>
      <w:r w:rsidRPr="00D53AC2">
        <w:rPr>
          <w:sz w:val="20"/>
          <w:szCs w:val="20"/>
        </w:rPr>
        <w:t xml:space="preserve"> testinstrumenten</w:t>
      </w:r>
      <w:r w:rsidR="004C0CB2">
        <w:rPr>
          <w:sz w:val="20"/>
          <w:szCs w:val="20"/>
        </w:rPr>
        <w:t xml:space="preserve"> en publicatie van testresultaten</w:t>
      </w:r>
      <w:r w:rsidRPr="00D53AC2">
        <w:rPr>
          <w:sz w:val="20"/>
          <w:szCs w:val="20"/>
        </w:rPr>
        <w:t>. Deze zijn vastgelegd in het KING/NUP convenant en aanvullend Zaken DMS addendum (</w:t>
      </w:r>
      <w:hyperlink r:id="rId25" w:history="1">
        <w:r w:rsidRPr="00D53AC2">
          <w:rPr>
            <w:sz w:val="20"/>
            <w:szCs w:val="20"/>
          </w:rPr>
          <w:t>link</w:t>
        </w:r>
      </w:hyperlink>
      <w:r w:rsidRPr="00D53AC2">
        <w:rPr>
          <w:sz w:val="20"/>
          <w:szCs w:val="20"/>
        </w:rPr>
        <w:t>). De volgende werkafspraken worden middels deze testset door KING ingevuld:</w:t>
      </w:r>
    </w:p>
    <w:p w:rsidR="00532969" w:rsidRPr="00FE0F6E" w:rsidRDefault="002430D5">
      <w:pPr>
        <w:pStyle w:val="ListParagraph"/>
        <w:numPr>
          <w:ilvl w:val="0"/>
          <w:numId w:val="15"/>
        </w:numPr>
        <w:rPr>
          <w:sz w:val="20"/>
          <w:szCs w:val="20"/>
          <w:lang w:val="nl-NL"/>
        </w:rPr>
      </w:pPr>
      <w:r w:rsidRPr="002430D5">
        <w:rPr>
          <w:sz w:val="20"/>
          <w:szCs w:val="20"/>
          <w:lang w:val="nl-NL"/>
        </w:rPr>
        <w:t>KING [..] zorgt samen met de leveranciers voor een uniforme testset conform de standaard;</w:t>
      </w:r>
    </w:p>
    <w:p w:rsidR="00532969" w:rsidRPr="00FE0F6E" w:rsidRDefault="002430D5">
      <w:pPr>
        <w:pStyle w:val="ListParagraph"/>
        <w:numPr>
          <w:ilvl w:val="0"/>
          <w:numId w:val="15"/>
        </w:numPr>
        <w:rPr>
          <w:sz w:val="20"/>
          <w:szCs w:val="20"/>
          <w:lang w:val="nl-NL"/>
        </w:rPr>
      </w:pPr>
      <w:r w:rsidRPr="002430D5">
        <w:rPr>
          <w:sz w:val="20"/>
          <w:szCs w:val="20"/>
          <w:lang w:val="nl-NL"/>
        </w:rPr>
        <w:t>KING zorgt dat de testset wordt ondersteund in het StUFtestplatform;</w:t>
      </w:r>
    </w:p>
    <w:p w:rsidR="00532969" w:rsidRPr="00FE0F6E" w:rsidRDefault="00532969">
      <w:pPr>
        <w:pStyle w:val="ListParagraph"/>
        <w:rPr>
          <w:sz w:val="20"/>
          <w:szCs w:val="20"/>
          <w:lang w:val="nl-NL"/>
        </w:rPr>
      </w:pPr>
    </w:p>
    <w:p w:rsidR="00F26BC3" w:rsidRPr="00F26BC3" w:rsidRDefault="00F26BC3" w:rsidP="00F26BC3">
      <w:pPr>
        <w:spacing w:after="0" w:line="240" w:lineRule="auto"/>
        <w:rPr>
          <w:sz w:val="20"/>
          <w:szCs w:val="20"/>
        </w:rPr>
      </w:pPr>
      <w:r w:rsidRPr="00873CB8">
        <w:rPr>
          <w:sz w:val="20"/>
          <w:szCs w:val="20"/>
        </w:rPr>
        <w:t>Leverancier</w:t>
      </w:r>
      <w:r>
        <w:rPr>
          <w:sz w:val="20"/>
          <w:szCs w:val="20"/>
        </w:rPr>
        <w:t>s dienen</w:t>
      </w:r>
      <w:r w:rsidRPr="00873CB8">
        <w:rPr>
          <w:sz w:val="20"/>
          <w:szCs w:val="20"/>
        </w:rPr>
        <w:t xml:space="preserve"> voorafgaand aan de in bedrijfstelling en als onderdeel van de acceptatie van de software voor </w:t>
      </w:r>
      <w:r>
        <w:rPr>
          <w:sz w:val="20"/>
          <w:szCs w:val="20"/>
        </w:rPr>
        <w:t>alle van toepassing zijn testscenario’s een testrapportage</w:t>
      </w:r>
      <w:r w:rsidRPr="00873CB8">
        <w:rPr>
          <w:sz w:val="20"/>
          <w:szCs w:val="20"/>
        </w:rPr>
        <w:t xml:space="preserve"> op</w:t>
      </w:r>
      <w:r>
        <w:rPr>
          <w:sz w:val="20"/>
          <w:szCs w:val="20"/>
        </w:rPr>
        <w:t xml:space="preserve"> te leveren</w:t>
      </w:r>
      <w:r w:rsidRPr="00873CB8">
        <w:rPr>
          <w:sz w:val="20"/>
          <w:szCs w:val="20"/>
        </w:rPr>
        <w:t xml:space="preserve"> uit het StUF Testplatform. (</w:t>
      </w:r>
      <w:hyperlink r:id="rId26" w:history="1">
        <w:r w:rsidRPr="00873CB8">
          <w:rPr>
            <w:sz w:val="20"/>
            <w:szCs w:val="20"/>
          </w:rPr>
          <w:t>http://www.stuftestplatform.nl/</w:t>
        </w:r>
      </w:hyperlink>
      <w:r w:rsidRPr="00873CB8">
        <w:rPr>
          <w:sz w:val="20"/>
          <w:szCs w:val="20"/>
        </w:rPr>
        <w:t>) In de testrapporten mogen geen fouten voorkomen.</w:t>
      </w:r>
      <w:r w:rsidR="00D53AC2" w:rsidRPr="00D53AC2">
        <w:rPr>
          <w:sz w:val="20"/>
          <w:szCs w:val="20"/>
        </w:rPr>
        <w:t xml:space="preserve"> De testrapporten moeten gepubliceerd worden in de GEMMA Softwarecatalogus</w:t>
      </w:r>
      <w:r w:rsidR="00115CF2">
        <w:rPr>
          <w:sz w:val="20"/>
          <w:szCs w:val="20"/>
        </w:rPr>
        <w:t xml:space="preserve"> (zie ook paragraaf 2.2)</w:t>
      </w:r>
      <w:r w:rsidR="00D53AC2" w:rsidRPr="00D53AC2">
        <w:rPr>
          <w:sz w:val="20"/>
          <w:szCs w:val="20"/>
        </w:rPr>
        <w:t xml:space="preserve">. </w:t>
      </w:r>
      <w:r w:rsidR="00115CF2">
        <w:rPr>
          <w:sz w:val="20"/>
          <w:szCs w:val="20"/>
        </w:rPr>
        <w:t>Hier</w:t>
      </w:r>
      <w:r w:rsidR="00D53AC2" w:rsidRPr="00D53AC2">
        <w:rPr>
          <w:sz w:val="20"/>
          <w:szCs w:val="20"/>
        </w:rPr>
        <w:t>mee geeft een leverancier invulling aan de volgende werkafspraken die zijn gemaakt in het Zaken DMS Addendum:</w:t>
      </w:r>
    </w:p>
    <w:p w:rsidR="00532969" w:rsidRDefault="002430D5">
      <w:pPr>
        <w:pStyle w:val="ListParagraph"/>
        <w:numPr>
          <w:ilvl w:val="0"/>
          <w:numId w:val="15"/>
        </w:numPr>
        <w:rPr>
          <w:sz w:val="20"/>
          <w:szCs w:val="20"/>
        </w:rPr>
      </w:pPr>
      <w:r w:rsidRPr="002430D5">
        <w:rPr>
          <w:sz w:val="20"/>
          <w:szCs w:val="20"/>
          <w:lang w:val="nl-NL"/>
        </w:rPr>
        <w:t xml:space="preserve">Leveranciers voeren een compliancy test uit met het StUF-testplatform voordat software in productie wordt genomen. </w:t>
      </w:r>
      <w:r w:rsidR="00D53AC2" w:rsidRPr="00D53AC2">
        <w:rPr>
          <w:sz w:val="20"/>
          <w:szCs w:val="20"/>
        </w:rPr>
        <w:t>Hieruit mogen geen fouten naar voren komen;</w:t>
      </w:r>
    </w:p>
    <w:p w:rsidR="00532969" w:rsidRPr="00FE0F6E" w:rsidRDefault="002430D5">
      <w:pPr>
        <w:pStyle w:val="ListParagraph"/>
        <w:numPr>
          <w:ilvl w:val="0"/>
          <w:numId w:val="15"/>
        </w:numPr>
        <w:rPr>
          <w:sz w:val="20"/>
          <w:szCs w:val="20"/>
          <w:lang w:val="nl-NL"/>
        </w:rPr>
      </w:pPr>
      <w:r w:rsidRPr="002430D5">
        <w:rPr>
          <w:sz w:val="20"/>
          <w:szCs w:val="20"/>
          <w:lang w:val="nl-NL"/>
        </w:rPr>
        <w:t>Leverancier publiceert via de softwarecatalogus welke softwareproducten compliant zijn aan de standaard Zaak en DMS services, en verwijst daarbij naar de uitkomsten (testrapportages) van de compliancy-testen die uitgevoerd zijn op het StUF testplatform.</w:t>
      </w:r>
    </w:p>
    <w:p w:rsidR="00532969" w:rsidRDefault="00F26BC3">
      <w:pPr>
        <w:pStyle w:val="Heading2"/>
      </w:pPr>
      <w:bookmarkStart w:id="13" w:name="_Toc368072311"/>
      <w:r>
        <w:t>GEMMA Softwarecatalogus</w:t>
      </w:r>
      <w:bookmarkEnd w:id="13"/>
    </w:p>
    <w:p w:rsidR="00532969" w:rsidRDefault="00D53AC2">
      <w:pPr>
        <w:rPr>
          <w:sz w:val="20"/>
          <w:szCs w:val="20"/>
        </w:rPr>
      </w:pPr>
      <w:r w:rsidRPr="00D53AC2">
        <w:rPr>
          <w:sz w:val="20"/>
          <w:szCs w:val="20"/>
        </w:rPr>
        <w:t>De GEMMA softwarecatalogus</w:t>
      </w:r>
      <w:r w:rsidR="00242E8E">
        <w:rPr>
          <w:sz w:val="20"/>
          <w:szCs w:val="20"/>
        </w:rPr>
        <w:t xml:space="preserve"> (www.gemmasoftwarecatalogus.nl)</w:t>
      </w:r>
      <w:r w:rsidRPr="00D53AC2">
        <w:rPr>
          <w:sz w:val="20"/>
          <w:szCs w:val="20"/>
        </w:rPr>
        <w:t xml:space="preserve"> is een online informatiesysteem met het (verwachte) softwareaanbod voor gemeenten van ruim 90 ICT-leveranciers. In de catalogus kunnen leveranciers aangeven in hoeverre het softwareaanbod beschikbaar is en voldoet aan recente standaarden. </w:t>
      </w:r>
    </w:p>
    <w:p w:rsidR="00532969" w:rsidRDefault="00D53AC2">
      <w:pPr>
        <w:rPr>
          <w:sz w:val="20"/>
          <w:szCs w:val="20"/>
        </w:rPr>
      </w:pPr>
      <w:r w:rsidRPr="00D53AC2">
        <w:rPr>
          <w:sz w:val="20"/>
          <w:szCs w:val="20"/>
        </w:rPr>
        <w:t xml:space="preserve">In de softwarecatalogus dient de leverancier aan te geven wat het resultaat is van de test met het voorgeschreven compliancy instrument. Indien hier ‘Succesvol’ staat dan betekent dit dat alle vereiste testscenario’s (afhankelijk van ingevulde referentiecomponenten) foutloos zijn uitgevoerd. </w:t>
      </w:r>
      <w:r w:rsidR="00115CF2">
        <w:rPr>
          <w:sz w:val="20"/>
          <w:szCs w:val="20"/>
        </w:rPr>
        <w:t>In de softwarecatalogus dient ook een link/url opgenomen te worden in de het toeliching veld naar de testrapporten.</w:t>
      </w:r>
    </w:p>
    <w:p w:rsidR="00532969" w:rsidRDefault="00B63A72">
      <w:pPr>
        <w:pStyle w:val="Heading1"/>
        <w:numPr>
          <w:ilvl w:val="0"/>
          <w:numId w:val="0"/>
        </w:numPr>
        <w:rPr>
          <w:lang w:bidi="en-US"/>
        </w:rPr>
      </w:pPr>
      <w:bookmarkStart w:id="14" w:name="_Toc368072312"/>
      <w:r w:rsidRPr="000138BF">
        <w:rPr>
          <w:lang w:bidi="en-US"/>
        </w:rPr>
        <w:lastRenderedPageBreak/>
        <w:t>Bijlage</w:t>
      </w:r>
      <w:r w:rsidR="00FE0F6E">
        <w:rPr>
          <w:lang w:bidi="en-US"/>
        </w:rPr>
        <w:t xml:space="preserve"> A</w:t>
      </w:r>
      <w:r w:rsidR="00242E8E">
        <w:rPr>
          <w:lang w:bidi="en-US"/>
        </w:rPr>
        <w:t xml:space="preserve">:  </w:t>
      </w:r>
      <w:bookmarkEnd w:id="14"/>
      <w:r w:rsidR="009D17B2">
        <w:rPr>
          <w:lang w:bidi="en-US"/>
        </w:rPr>
        <w:t>Testvormen</w:t>
      </w:r>
    </w:p>
    <w:p w:rsidR="00B63A72" w:rsidRPr="000138BF" w:rsidRDefault="00B63A72" w:rsidP="00404A12">
      <w:pPr>
        <w:spacing w:after="0" w:line="240" w:lineRule="auto"/>
        <w:rPr>
          <w:rFonts w:ascii="Calibri" w:eastAsia="Times New Roman" w:hAnsi="Calibri"/>
          <w:sz w:val="20"/>
          <w:szCs w:val="20"/>
          <w:lang w:bidi="en-US"/>
        </w:rPr>
      </w:pPr>
    </w:p>
    <w:p w:rsidR="00B63A72" w:rsidRPr="000138BF" w:rsidRDefault="00B63A72" w:rsidP="00B63A72">
      <w:pPr>
        <w:spacing w:after="0" w:line="240" w:lineRule="auto"/>
        <w:rPr>
          <w:sz w:val="20"/>
          <w:szCs w:val="20"/>
        </w:rPr>
      </w:pPr>
      <w:r w:rsidRPr="000138BF">
        <w:rPr>
          <w:sz w:val="20"/>
          <w:szCs w:val="20"/>
        </w:rPr>
        <w:t xml:space="preserve">Hieronder wordt een schematische weergave </w:t>
      </w:r>
      <w:r w:rsidR="009D17B2">
        <w:rPr>
          <w:sz w:val="20"/>
          <w:szCs w:val="20"/>
        </w:rPr>
        <w:t xml:space="preserve">van die testvormen die worden </w:t>
      </w:r>
      <w:r w:rsidRPr="000138BF">
        <w:rPr>
          <w:sz w:val="20"/>
          <w:szCs w:val="20"/>
        </w:rPr>
        <w:t>gebruik</w:t>
      </w:r>
      <w:r w:rsidR="009D17B2">
        <w:rPr>
          <w:sz w:val="20"/>
          <w:szCs w:val="20"/>
        </w:rPr>
        <w:t>t</w:t>
      </w:r>
      <w:r w:rsidRPr="000138BF">
        <w:rPr>
          <w:sz w:val="20"/>
          <w:szCs w:val="20"/>
        </w:rPr>
        <w:t xml:space="preserve"> om de verschillende interactietypen en patronen die tijdens berichtuitwisseling tussen twee applicaties kan plaatsvinden weer te geven. </w:t>
      </w:r>
    </w:p>
    <w:p w:rsidR="00B63A72" w:rsidRPr="000138BF" w:rsidRDefault="00B63A72" w:rsidP="00B63A72">
      <w:pPr>
        <w:spacing w:after="0" w:line="240" w:lineRule="auto"/>
      </w:pPr>
    </w:p>
    <w:tbl>
      <w:tblPr>
        <w:tblStyle w:val="Tabelraster1"/>
        <w:tblW w:w="0" w:type="auto"/>
        <w:tblLook w:val="04A0"/>
      </w:tblPr>
      <w:tblGrid>
        <w:gridCol w:w="483"/>
        <w:gridCol w:w="5417"/>
        <w:gridCol w:w="2604"/>
      </w:tblGrid>
      <w:tr w:rsidR="00B63A72" w:rsidRPr="000138BF" w:rsidTr="00857726">
        <w:tc>
          <w:tcPr>
            <w:tcW w:w="483" w:type="dxa"/>
            <w:shd w:val="pct10" w:color="auto" w:fill="auto"/>
          </w:tcPr>
          <w:p w:rsidR="00B63A72" w:rsidRPr="000138BF" w:rsidRDefault="00B63A72" w:rsidP="00BE1771">
            <w:pPr>
              <w:spacing w:after="0" w:line="240" w:lineRule="auto"/>
              <w:rPr>
                <w:rFonts w:cstheme="minorBidi"/>
                <w:b/>
                <w:kern w:val="0"/>
                <w:sz w:val="20"/>
                <w:szCs w:val="20"/>
              </w:rPr>
            </w:pPr>
          </w:p>
        </w:tc>
        <w:tc>
          <w:tcPr>
            <w:tcW w:w="5417" w:type="dxa"/>
            <w:shd w:val="pct10" w:color="auto" w:fill="auto"/>
          </w:tcPr>
          <w:p w:rsidR="00B63A72" w:rsidRPr="000138BF" w:rsidRDefault="00B63A72" w:rsidP="00BE1771">
            <w:pPr>
              <w:spacing w:after="0" w:line="240" w:lineRule="auto"/>
              <w:rPr>
                <w:rFonts w:cstheme="minorBidi"/>
                <w:b/>
                <w:kern w:val="0"/>
                <w:sz w:val="20"/>
                <w:szCs w:val="20"/>
              </w:rPr>
            </w:pPr>
            <w:r w:rsidRPr="000138BF">
              <w:rPr>
                <w:rFonts w:cstheme="minorBidi"/>
                <w:b/>
                <w:kern w:val="0"/>
                <w:sz w:val="20"/>
                <w:szCs w:val="20"/>
              </w:rPr>
              <w:t>Testvorm</w:t>
            </w:r>
          </w:p>
        </w:tc>
        <w:tc>
          <w:tcPr>
            <w:tcW w:w="2604" w:type="dxa"/>
            <w:shd w:val="pct10" w:color="auto" w:fill="auto"/>
          </w:tcPr>
          <w:p w:rsidR="00B63A72" w:rsidRPr="000138BF" w:rsidRDefault="00B63A72" w:rsidP="00BE1771">
            <w:pPr>
              <w:spacing w:after="0" w:line="240" w:lineRule="auto"/>
              <w:rPr>
                <w:rFonts w:cstheme="minorBidi"/>
                <w:b/>
                <w:kern w:val="0"/>
                <w:sz w:val="20"/>
                <w:szCs w:val="20"/>
              </w:rPr>
            </w:pPr>
            <w:r w:rsidRPr="000138BF">
              <w:rPr>
                <w:rFonts w:cstheme="minorBidi"/>
                <w:b/>
                <w:kern w:val="0"/>
                <w:sz w:val="20"/>
                <w:szCs w:val="20"/>
              </w:rPr>
              <w:t xml:space="preserve">Rol StUF Testplatform </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A</w:t>
            </w:r>
          </w:p>
        </w:tc>
        <w:tc>
          <w:tcPr>
            <w:tcW w:w="5417" w:type="dxa"/>
          </w:tcPr>
          <w:p w:rsidR="00B63A72" w:rsidRPr="000138BF" w:rsidRDefault="004E229C" w:rsidP="00BE1771">
            <w:pPr>
              <w:spacing w:after="0" w:line="240" w:lineRule="auto"/>
              <w:rPr>
                <w:rFonts w:cstheme="minorBidi"/>
                <w:kern w:val="0"/>
                <w:sz w:val="20"/>
                <w:szCs w:val="20"/>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12" o:spid="_x0000_s1029" style="width:228pt;height:60.15pt;mso-position-horizontal-relative:char;mso-position-vertical-relative:line" coordorigin="9470,15001"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">
                  <v:rect id="Rechthoek 16" o:spid="_x0000_s1030" style="position:absolute;left:9470;top:15001;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08OsQA&#10;AADbAAAADwAAAGRycy9kb3ducmV2LnhtbESPT2vCQBTE7wW/w/KE3urGWqTGrCJqS6G5NHrx9si+&#10;/NHs25Ddmvjt3ULB4zAzv2GS9WAacaXO1ZYVTCcRCOLc6ppLBcfDx8s7COeRNTaWScGNHKxXo6cE&#10;Y217/qFr5ksRIOxiVFB538ZSurwig25iW+LgFbYz6IPsSqk77APcNPI1iubSYM1hocKWthXll+zX&#10;KEg5z07zz4L3fh8t0t33mfRsp9TzeNgsQXga/CP83/7SCt5m8Pcl/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tPDr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STP</w:t>
                          </w:r>
                        </w:p>
                      </w:txbxContent>
                    </v:textbox>
                  </v:rect>
                  <v:rect id="Rechthoek 17" o:spid="_x0000_s1031" style="position:absolute;left:31024;top:15001;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Nx8MUA&#10;AADbAAAADwAAAGRycy9kb3ducmV2LnhtbESPT2vCQBTE7wW/w/KE3urGGIJEVwnSgrSHUvXi7Zl9&#10;JsHs25Dd/Om37xYKPQ4z8xtmu59MIwbqXG1ZwXIRgSAurK65VHA5v72sQTiPrLGxTAq+ycF+N3va&#10;YqbtyF80nHwpAoRdhgoq79tMSldUZNAtbEscvLvtDPogu1LqDscAN42MoyiVBmsOCxW2dKioeJx6&#10;oyBdrR/24zK85/2oP2+vZx0nV63U83zKNyA8Tf4//Nc+agVJAr9fw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g3Hw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19" o:spid="_x0000_s1032" type="#_x0000_t32" style="position:absolute;left:16872;top:18822;width:14152;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laD8UAAADbAAAADwAAAGRycy9kb3ducmV2LnhtbESPQWvCQBSE70L/w/IK3nRTqUFSV5GK&#10;UBTBmh7a2yP7TEKzb0N2TaK/3hUEj8PMfMPMl72pREuNKy0reBtHIIgzq0vOFfykm9EMhPPIGivL&#10;pOBCDpaLl8EcE207/qb26HMRIOwSVFB4XydSuqwgg25sa+LgnWxj0AfZ5FI32AW4qeQkimJpsOSw&#10;UGBNnwVl/8ezUXCI2m5WbndpfIpXv7ze53/p9aDU8LVffYDw1Ptn+NH+0grep3D/E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claD8UAAADbAAAADwAAAAAAAAAA&#10;AAAAAAChAgAAZHJzL2Rvd25yZXYueG1sUEsFBgAAAAAEAAQA+QAAAJMDAAAAAA==&#10;" strokecolor="#4f81bd" strokeweight="2pt">
                    <v:stroke endarrow="open"/>
                    <v:shadow on="t" color="black" opacity="24903f" origin=",.5" offset="0,.55556mm"/>
                  </v:shape>
                  <v:shape id="Tekstvak 43" o:spid="_x0000_s1033" type="#_x0000_t202" style="position:absolute;left:19811;top:16967;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KcQA&#10;AADbAAAADwAAAGRycy9kb3ducmV2LnhtbESP0WrCQBRE3wv+w3ILvjUbJYqNriLWQt9aYz/gkr1m&#10;02Tvhuw2pv16t1DwcZiZM8xmN9pWDNT72rGCWZKCIC6drrlS8Hl+fVqB8AFZY+uYFPyQh9128rDB&#10;XLsrn2goQiUihH2OCkwIXS6lLw1Z9InriKN3cb3FEGVfSd3jNcJtK+dpupQWa44LBjs6GCqb4tsq&#10;WKX2vWme5x/eZr+zhTm8uGP3pdT0cdyvQQQawz38337TCrIl/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6Cn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Kennisgeving</w:t>
                          </w:r>
                        </w:p>
                      </w:txbxContent>
                    </v:textbox>
                  </v:shape>
                  <w10:wrap type="none"/>
                  <w10:anchorlock/>
                </v:group>
              </w:pict>
            </w:r>
          </w:p>
        </w:tc>
        <w:tc>
          <w:tcPr>
            <w:tcW w:w="2604"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Genereren van berichten die de TTA kan gebruiken voor testdoeleinden</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B</w:t>
            </w:r>
          </w:p>
        </w:tc>
        <w:tc>
          <w:tcPr>
            <w:tcW w:w="5417" w:type="dxa"/>
          </w:tcPr>
          <w:p w:rsidR="00B63A72" w:rsidRPr="000138BF" w:rsidRDefault="004E229C" w:rsidP="00BE1771">
            <w:pPr>
              <w:spacing w:after="0" w:line="240" w:lineRule="auto"/>
              <w:rPr>
                <w:rFonts w:cstheme="minorBidi"/>
                <w:kern w:val="0"/>
                <w:sz w:val="20"/>
                <w:szCs w:val="20"/>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13" o:spid="_x0000_s1034" style="width:228pt;height:60.15pt;mso-position-horizontal-relative:char;mso-position-vertical-relative:line" coordorigin="9470,25778"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">
                  <v:rect id="Rechthoek 21" o:spid="_x0000_s1035" style="position:absolute;left:9470;top:25778;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NsAA&#10;AADbAAAADwAAAGRycy9kb3ducmV2LnhtbERPy4rCMBTdC/5DuAPubDojiFNNy+ALQTd23Li7NNe2&#10;TnNTmozWvzcLweXhvBdZbxpxo87VlhV8RjEI4sLqmksFp9/NeAbCeWSNjWVS8CAHWTocLDDR9s5H&#10;uuW+FCGEXYIKKu/bREpXVGTQRbYlDtzFdgZ9gF0pdYf3EG4a+RXHU2mw5tBQYUvLioq//N8oOHCR&#10;n6fbC6/9Ov4+rPZX0pOVUqOP/mcOwlPv3+KXe6cVTMLY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dNs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STP</w:t>
                          </w:r>
                        </w:p>
                      </w:txbxContent>
                    </v:textbox>
                  </v:rect>
                  <v:rect id="Rechthoek 22" o:spid="_x0000_s1036" style="position:absolute;left:31024;top:25778;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tE8UA&#10;AADbAAAADwAAAGRycy9kb3ducmV2LnhtbESPQWvCQBSE70L/w/IKvemmWsRG1xCKQmkP0iSX3l6z&#10;zySYfRuya5L++25B8DjMzDfMLplMKwbqXWNZwfMiAkFcWt1wpaDIj/MNCOeRNbaWScEvOUj2D7Md&#10;xtqO/EVD5isRIOxiVFB738VSurImg25hO+LgnW1v0AfZV1L3OAa4aeUyitbSYMNhocaO3moqL9nV&#10;KFivNhf7WQwf6XXUp59Drpcv31qpp8cp3YLwNPl7+NZ+1wpWr/D/JfwAu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hK0T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3" o:spid="_x0000_s1037" type="#_x0000_t32" style="position:absolute;left:16872;top:29598;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KMScEAAADbAAAADwAAAGRycy9kb3ducmV2LnhtbERPu2rDMBTdC/kHcQPdarmlpLEbJbQF&#10;QzqFOhk6Xqwb26l1ZSTFj7+vhkDGw3lvdpPpxEDOt5YVPCcpCOLK6pZrBadj8bQG4QOyxs4yKZjJ&#10;w267eNhgru3IPzSUoRYxhH2OCpoQ+lxKXzVk0Ce2J47c2TqDIUJXS+1wjOGmky9pupIGW44NDfb0&#10;1VD1V16NgmwurpO9YPb9+fbbuXFfHvpyVupxOX28gwg0hbv45t5rBa9xffwSf4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YoxJwQAAANsAAAAPAAAAAAAAAAAAAAAA&#10;AKECAABkcnMvZG93bnJldi54bWxQSwUGAAAAAAQABAD5AAAAjwMAAAAA&#10;" strokecolor="#c0504d" strokeweight="2pt">
                    <v:stroke endarrow="open"/>
                    <v:shadow on="t" color="black" opacity="24903f" origin=",.5" offset="0,.55556mm"/>
                  </v:shape>
                  <v:shape id="Tekstvak 18" o:spid="_x0000_s1038" type="#_x0000_t202" style="position:absolute;left:19811;top:27744;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9wXcMA&#10;AADbAAAADwAAAGRycy9kb3ducmV2LnhtbESP0WrCQBRE34X+w3ILvukmoqLRVYpV8E2rfsAle5tN&#10;k70bsqum/XpXEPo4zMwZZrnubC1u1PrSsYJ0mIAgzp0uuVBwOe8GMxA+IGusHZOCX/KwXr31lphp&#10;d+cvup1CISKEfYYKTAhNJqXPDVn0Q9cQR+/btRZDlG0hdYv3CLe1HCXJVFosOS4YbGhjKK9OV6tg&#10;lthDVc1HR2/Hf+nEbD7dtvlRqv/efSxABOrCf/jV3msF4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9wXcMAAADbAAAADwAAAAAAAAAAAAAAAACYAgAAZHJzL2Rv&#10;d25yZXYueG1sUEsFBgAAAAAEAAQA9QAAAIgDA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Kennisgeving</w:t>
                          </w:r>
                        </w:p>
                      </w:txbxContent>
                    </v:textbox>
                  </v:shape>
                  <w10:wrap type="none"/>
                  <w10:anchorlock/>
                </v:group>
              </w:pict>
            </w:r>
          </w:p>
        </w:tc>
        <w:tc>
          <w:tcPr>
            <w:tcW w:w="2604"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Testen uitgaande kennisgeving van TTA op StUF regels</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C</w:t>
            </w:r>
          </w:p>
        </w:tc>
        <w:tc>
          <w:tcPr>
            <w:tcW w:w="5417" w:type="dxa"/>
          </w:tcPr>
          <w:p w:rsidR="00B63A72" w:rsidRPr="000138BF" w:rsidRDefault="004E229C" w:rsidP="00BE1771">
            <w:pPr>
              <w:spacing w:after="0" w:line="240" w:lineRule="auto"/>
              <w:rPr>
                <w:rFonts w:cstheme="minorBidi"/>
                <w:kern w:val="0"/>
                <w:sz w:val="20"/>
                <w:szCs w:val="20"/>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49" o:spid="_x0000_s1039" style="width:228pt;height:60.2pt;mso-position-horizontal-relative:char;mso-position-vertical-relative:line" coordorigin="46590,22642" coordsize="28956,7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">
                  <v:rect id="Rechthoek 50" o:spid="_x0000_s1040" style="position:absolute;left:46590;top:22645;width:7403;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8QlsUA&#10;AADbAAAADwAAAGRycy9kb3ducmV2LnhtbESPX2vCQBDE3wt+h2OFvpS6UaS2qaeIWPCpEOuf1zW3&#10;JsHcXsidJv32vUKhj8PM/IaZL3tbqzu3vnKiYTxKQLHkzlRSaNh/fTy/gvKBxFDthDV8s4flYvAw&#10;p9S4TjK+70KhIkR8ShrKEJoU0eclW/Ij17BE7+JaSyHKtkDTUhfhtsZJkrygpUriQkkNr0vOr7ub&#10;1dDNbrMTnp82x8/gDtPVOUMcZ1o/DvvVO6jAffgP/7W3RsPkDX6/xB+A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3xCWxQAAANsAAAAPAAAAAAAAAAAAAAAAAJgCAABkcnMv&#10;ZG93bnJldi54bWxQSwUGAAAAAAQABAD1AAAAigMAAAAA&#10;" fillcolor="#a3c4ff" strokecolor="#4579b8 [3044]">
                    <v:fill color2="#e5eeff"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Theme="minorHAnsi" w:hAnsi="Calibri" w:cstheme="minorBidi"/>
                              <w:color w:val="000000" w:themeColor="dark1"/>
                              <w:kern w:val="24"/>
                            </w:rPr>
                            <w:t>STP</w:t>
                          </w:r>
                        </w:p>
                      </w:txbxContent>
                    </v:textbox>
                  </v:rect>
                  <v:rect id="Rechthoek 51" o:spid="_x0000_s1041" style="position:absolute;left:68144;top:22645;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83VcAA&#10;AADbAAAADwAAAGRycy9kb3ducmV2LnhtbERPS2vCQBC+F/oflil4azZVKCHNKqVQsD1U1Bx6HLKT&#10;h2ZnQ3Y06b/vHgSPH9+72MyuV1caQ+fZwEuSgiKuvO24MVAeP58zUEGQLfaeycAfBdisHx8KzK2f&#10;eE/XgzQqhnDI0UArMuRah6olhyHxA3Hkaj86lAjHRtsRpxjuer1M01ftsOPY0OJAHy1V58PFGVh+&#10;73+qHe5CnYX6S/CUyi+Vxiye5vc3UEKz3MU399YaWMX18Uv8AXr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X83VcAAAADbAAAADwAAAAAAAAAAAAAAAACYAgAAZHJzL2Rvd25y&#10;ZXYueG1sUEsFBgAAAAAEAAQA9QAAAIUDAAAAAA==&#10;" fillcolor="#ffa2a1" strokecolor="#bc4542 [3045]">
                    <v:fill color2="#ffe5e5"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Theme="minorHAnsi" w:hAnsi="Calibri" w:cstheme="minorBidi"/>
                              <w:color w:val="000000" w:themeColor="dark1"/>
                              <w:kern w:val="24"/>
                            </w:rPr>
                            <w:t>TTA</w:t>
                          </w:r>
                        </w:p>
                      </w:txbxContent>
                    </v:textbox>
                  </v:rect>
                  <v:shape id="Rechte verbindingslijn met pijl 52" o:spid="_x0000_s1042" type="#_x0000_t32" style="position:absolute;left:53993;top:28098;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AMh8MAAADbAAAADwAAAGRycy9kb3ducmV2LnhtbESPQWvCQBSE70L/w/IKXkQ3qVI0ukoJ&#10;VDyJpuL5kX1mg9m3IbuN6b/vCoUeh5n5htnsBtuInjpfO1aQzhIQxKXTNVcKLl+f0yUIH5A1No5J&#10;wQ952G1fRhvMtHvwmfoiVCJC2GeowITQZlL60pBFP3MtcfRurrMYouwqqTt8RLht5FuSvEuLNccF&#10;gy3lhsp78W0VLPP96brqy0l69FVAs8oXvsmVGr8OH2sQgYbwH/5rH7SCeQrPL/EH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ADIfDAAAA2wAAAA8AAAAAAAAAAAAA&#10;AAAAoQIAAGRycy9kb3ducmV2LnhtbFBLBQYAAAAABAAEAPkAAACRAwAAAAA=&#10;" strokecolor="#c0504d [3205]" strokeweight="2pt">
                    <v:stroke endarrow="open"/>
                    <v:shadow on="t" color="black" opacity="24903f" origin=",.5" offset="0,.55556mm"/>
                  </v:shape>
                  <v:shape id="Rechte verbindingslijn met pijl 53" o:spid="_x0000_s1043" type="#_x0000_t32" style="position:absolute;left:53993;top:24496;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No7MQAAADbAAAADwAAAGRycy9kb3ducmV2LnhtbESPW2sCMRSE3wv+h3AE32pWpaVsjSKi&#10;ILQW1sv76eZ0d+3mZEmyl/57Uyj0cZiZb5jlejC16Mj5yrKC2TQBQZxbXXGh4HLeP76A8AFZY22Z&#10;FPyQh/Vq9LDEVNueM+pOoRARwj5FBWUITSqlz0sy6Ke2IY7el3UGQ5SukNphH+GmlvMkeZYGK44L&#10;JTa0LSn/PrVGwdPOZZvm9n7+uDq/b2316Y63N6Um42HzCiLQEP7Df+2DVrCYw++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w2jsxAAAANsAAAAPAAAAAAAAAAAA&#10;AAAAAKECAABkcnMvZG93bnJldi54bWxQSwUGAAAAAAQABAD5AAAAkgMAAAAA&#10;" strokecolor="#4f81bd [3204]" strokeweight="2pt">
                    <v:stroke endarrow="open"/>
                    <v:shadow on="t" color="black" opacity="24903f" origin=",.5" offset="0,.55556mm"/>
                  </v:shape>
                  <v:shape id="Rechte verbindingslijn met pijl 54" o:spid="_x0000_s1044" type="#_x0000_t32" style="position:absolute;left:53993;top:26357;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8QAAADbAAAADwAAAGRycy9kb3ducmV2LnhtbESP3WoCMRSE7wu+QzgF72q2FaVsjSJS&#10;QWgVVtv7083p7trNyZJkf3x7Iwi9HGbmG2axGkwtOnK+sqzgeZKAIM6trrhQ8HXaPr2C8AFZY22Z&#10;FFzIw2o5elhgqm3PGXXHUIgIYZ+igjKEJpXS5yUZ9BPbEEfv1zqDIUpXSO2wj3BTy5ckmUuDFceF&#10;EhvalJT/HVujYPbusnVz/jwdvp3ftrb6cfvzh1Ljx2H9BiLQEP7D9/ZOK5hO4fYl/gC5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13xAAAANsAAAAPAAAAAAAAAAAA&#10;AAAAAKECAABkcnMvZG93bnJldi54bWxQSwUGAAAAAAQABAD5AAAAkgMAAAAA&#10;" strokecolor="#4f81bd [3204]" strokeweight="2pt">
                    <v:stroke endarrow="open"/>
                    <v:shadow on="t" color="black" opacity="24903f" origin=",.5" offset="0,.55556mm"/>
                  </v:shape>
                  <v:shape id="Tekstvak 45" o:spid="_x0000_s1045" type="#_x0000_t202" style="position:absolute;left:56713;top:22642;width:793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6guMQA&#10;AADbAAAADwAAAGRycy9kb3ducmV2LnhtbESPzW7CMBCE70h9B2sr9QZO+KkgjUEVtFJv0LQPsIqX&#10;OE28jmIXUp4eV0LiOJqZbzT5ZrCtOFHva8cK0kkCgrh0uuZKwffX+3gJwgdkja1jUvBHHjbrh1GO&#10;mXZn/qRTESoRIewzVGBC6DIpfWnIop+4jjh6R9dbDFH2ldQ9niPctnKaJM/SYs1xwWBHW0NlU/xa&#10;BcvE7ptmNT14O7+kC7PdubfuR6mnx+H1BUSgIdzDt/aHVjCbw/+X+A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OoLj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theme="minorBidi"/>
                              <w:color w:val="000000" w:themeColor="text1"/>
                              <w:kern w:val="24"/>
                              <w:sz w:val="16"/>
                              <w:szCs w:val="16"/>
                            </w:rPr>
                            <w:t>Kennisgeving</w:t>
                          </w:r>
                        </w:p>
                      </w:txbxContent>
                    </v:textbox>
                  </v:shape>
                  <v:shape id="Tekstvak 51" o:spid="_x0000_s1046" type="#_x0000_t202" style="position:absolute;left:58458;top:24604;width:4540;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FI8QA&#10;AADbAAAADwAAAGRycy9kb3ducmV2LnhtbESPwW7CMBBE70j8g7VIvRUnUCpIYxCCIvUGpf2AVbzE&#10;aeJ1FBsI/foaqRLH0cy80eSr3jbiQp2vHCtIxwkI4sLpiksF31+75zkIH5A1No5JwY08rJbDQY6Z&#10;dlf+pMsxlCJC2GeowITQZlL6wpBFP3YtcfROrrMYouxKqTu8Rrht5CRJXqXFiuOCwZY2hor6eLYK&#10;5ond1/VicvD25Tedmc3Wvbc/Sj2N+vUbiEB9eIT/2x9awXQG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CBSPEAAAA2wAAAA8AAAAAAAAAAAAAAAAAmAIAAGRycy9k&#10;b3ducmV2LnhtbFBLBQYAAAAABAAEAPUAAACJAwAAAAA=&#10;" filled="f" stroked="f">
                    <v:textbox style="mso-fit-shape-to-text:t">
                      <w:txbxContent>
                        <w:p w:rsidR="009D17B2" w:rsidRPr="00222F8E" w:rsidRDefault="009D17B2" w:rsidP="00B63A72">
                          <w:pPr>
                            <w:pStyle w:val="NormalWeb"/>
                            <w:spacing w:before="0" w:beforeAutospacing="0" w:after="0" w:afterAutospacing="0"/>
                            <w:textAlignment w:val="baseline"/>
                            <w:rPr>
                              <w:lang w:val="en-GB"/>
                            </w:rPr>
                          </w:pPr>
                          <w:r w:rsidRPr="00222F8E">
                            <w:rPr>
                              <w:rFonts w:ascii="Arial" w:eastAsia="ヒラギノ角ゴ Pro W3" w:hAnsi="Arial" w:cstheme="minorBidi"/>
                              <w:color w:val="000000" w:themeColor="text1"/>
                              <w:kern w:val="24"/>
                              <w:sz w:val="16"/>
                              <w:szCs w:val="16"/>
                            </w:rPr>
                            <w:t>Vraag</w:t>
                          </w:r>
                        </w:p>
                      </w:txbxContent>
                    </v:textbox>
                  </v:shape>
                  <v:shape id="Tekstvak 52" o:spid="_x0000_s1047" type="#_x0000_t202" style="position:absolute;left:58019;top:27910;width:612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bVMQA&#10;AADbAAAADwAAAGRycy9kb3ducmV2LnhtbESPzW7CMBCE70h9B2uRuBUHaCMaMKiiVOJWfvoAq3iJ&#10;Q+J1FLsQeHqMVInjaGa+0cyXna3FmVpfOlYwGiYgiHOnSy4U/B6+X6cgfEDWWDsmBVfysFy89OaY&#10;aXfhHZ33oRARwj5DBSaEJpPS54Ys+qFriKN3dK3FEGVbSN3iJcJtLcdJkkqLJccFgw2tDOXV/s8q&#10;mCb2p6o+xltv326jd7P6cuvmpNSg333OQATqwjP8395oBZM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Qm1T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theme="minorBidi"/>
                              <w:color w:val="000000" w:themeColor="text1"/>
                              <w:kern w:val="24"/>
                              <w:sz w:val="16"/>
                              <w:szCs w:val="16"/>
                            </w:rPr>
                            <w:t>Antwoord</w:t>
                          </w:r>
                        </w:p>
                      </w:txbxContent>
                    </v:textbox>
                  </v:shape>
                  <w10:wrap type="none"/>
                  <w10:anchorlock/>
                </v:group>
              </w:pict>
            </w:r>
          </w:p>
        </w:tc>
        <w:tc>
          <w:tcPr>
            <w:tcW w:w="2604"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Testen TTA op verwerking van inkomende kennisgeving.</w:t>
            </w:r>
          </w:p>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Testen van antwoordbericht op StUF Regels</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D</w:t>
            </w:r>
          </w:p>
        </w:tc>
        <w:tc>
          <w:tcPr>
            <w:tcW w:w="5417" w:type="dxa"/>
          </w:tcPr>
          <w:p w:rsidR="00B63A72" w:rsidRPr="000138BF" w:rsidRDefault="004E229C" w:rsidP="00BE1771">
            <w:pPr>
              <w:spacing w:after="0" w:line="240" w:lineRule="auto"/>
              <w:rPr>
                <w:rFonts w:cstheme="minorBidi"/>
                <w:kern w:val="0"/>
                <w:sz w:val="20"/>
                <w:szCs w:val="20"/>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15" o:spid="_x0000_s1048" style="width:228pt;height:60.15pt;mso-position-horizontal-relative:char;mso-position-vertical-relative:line" coordorigin="9470,36120"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">
                  <v:rect id="Rechthoek 35" o:spid="_x0000_s1049" style="position:absolute;left:9470;top:36120;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58AcIA&#10;AADbAAAADwAAAGRycy9kb3ducmV2LnhtbESPQYvCMBSE74L/ITzB2za1C7JbjSLqirBetnrx9mie&#10;bbV5KU3U+u83guBxmJlvmOm8M7W4UesqywpGUQyCOLe64kLBYf/z8QXCeWSNtWVS8CAH81m/N8VU&#10;2zv/0S3zhQgQdikqKL1vUildXpJBF9mGOHgn2xr0QbaF1C3eA9zUMonjsTRYcVgosaFlSfkluxoF&#10;O86z43hz4rVfx9+71e+Z9OdKqeGgW0xAeOr8O/xqb7WCJIHn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fnwB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STP</w:t>
                          </w:r>
                        </w:p>
                      </w:txbxContent>
                    </v:textbox>
                  </v:rect>
                  <v:rect id="Rechthoek 36" o:spid="_x0000_s1050" style="position:absolute;left:31024;top:36120;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UMJMMA&#10;AADbAAAADwAAAGRycy9kb3ducmV2LnhtbESPQYvCMBSE74L/ITzBm6ZWEalGEdkFcQ+y6sXbs3m2&#10;xealNLGt/34jCHscZuYbZrXpTCkaql1hWcFkHIEgTq0uOFNwOX+PFiCcR9ZYWiYFL3KwWfd7K0y0&#10;bfmXmpPPRICwS1BB7n2VSOnSnAy6sa2Ig3e3tUEfZJ1JXWMb4KaUcRTNpcGCw0KOFe1ySh+np1Ew&#10;ny4e9ufSHLbPVh9vX2cdz65aqeGg2y5BeOr8f/jT3msF8RTeX8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UMJM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37" o:spid="_x0000_s1051" type="#_x0000_t32" style="position:absolute;left:16872;top:41573;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v6sQAAADbAAAADwAAAGRycy9kb3ducmV2LnhtbESPQWvCQBSE7wX/w/KE3upGkbZGN0EF&#10;wZ5KYw8eH9lnEs2+DburSf59t1DocZiZb5hNPphWPMj5xrKC+SwBQVxa3XCl4Pt0eHkH4QOyxtYy&#10;KRjJQ55NnjaYatvzFz2KUIkIYZ+igjqELpXSlzUZ9DPbEUfvYp3BEKWrpHbYR7hp5SJJXqXBhuNC&#10;jR3taypvxd0oWI2H+2CvuPrYvZ1b1x+Lz64YlXqeDts1iEBD+A//tY9awWIJ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hm/qxAAAANsAAAAPAAAAAAAAAAAA&#10;AAAAAKECAABkcnMvZG93bnJldi54bWxQSwUGAAAAAAQABAD5AAAAkgMAAAAA&#10;" strokecolor="#c0504d" strokeweight="2pt">
                    <v:stroke endarrow="open"/>
                    <v:shadow on="t" color="black" opacity="24903f" origin=",.5" offset="0,.55556mm"/>
                  </v:shape>
                  <v:shape id="Rechte verbindingslijn met pijl 38" o:spid="_x0000_s1052" type="#_x0000_t32" style="position:absolute;left:16872;top:38535;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OM8UAAADbAAAADwAAAGRycy9kb3ducmV2LnhtbESPT2vCQBTE70K/w/IKvZlNU6qSupGi&#10;LRQvYlrx+si+/CHZtyG71bSf3hUEj8PM/IZZrkbTiRMNrrGs4DmKQRAXVjdcKfj5/pwuQDiPrLGz&#10;TAr+yMEqe5gsMdX2zHs65b4SAcIuRQW1930qpStqMugi2xMHr7SDQR/kUEk94DnATSeTOJ5Jgw2H&#10;hRp7WtdUtPmvUbCTm8VLsz/k22O5Scr2P6b1/EOpp8fx/Q2Ep9Hfw7f2l1aQvML1S/gBMr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OM8UAAADbAAAADwAAAAAAAAAA&#10;AAAAAAChAgAAZHJzL2Rvd25yZXYueG1sUEsFBgAAAAAEAAQA+QAAAJMDAAAAAA==&#10;" strokecolor="#4f81bd" strokeweight="2pt">
                    <v:stroke endarrow="open"/>
                    <v:shadow on="t" color="black" opacity="24903f" origin=",.5" offset="0,.55556mm"/>
                  </v:shape>
                  <v:shape id="Tekstvak 44" o:spid="_x0000_s1053" type="#_x0000_t202" style="position:absolute;left:21771;top:3668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NicIA&#10;AADbAAAADwAAAGRycy9kb3ducmV2LnhtbESP3WrCQBSE74W+w3IKvdONoRWNrlKsBe/8fYBD9piN&#10;yZ4N2VVTn74rCF4OM/MNM1t0thZXan3pWMFwkIAgzp0uuVBwPPz2xyB8QNZYOyYFf+RhMX/rzTDT&#10;7sY7uu5DISKEfYYKTAhNJqXPDVn0A9cQR+/kWoshyraQusVbhNtapkkykhZLjgsGG1oayqv9xSoY&#10;J3ZTVZN06+3nffhllj9u1ZyV+njvvqcgAnXhFX6211pBOoL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2JwgAAANsAAAAPAAAAAAAAAAAAAAAAAJgCAABkcnMvZG93&#10;bnJldi54bWxQSwUGAAAAAAQABAD1AAAAhwM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Vraag</w:t>
                          </w:r>
                        </w:p>
                      </w:txbxContent>
                    </v:textbox>
                  </v:shape>
                  <v:shape id="Tekstvak 48" o:spid="_x0000_s1054" type="#_x0000_t202" style="position:absolute;left:20784;top:41385;width:6121;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Antwoord</w:t>
                          </w:r>
                        </w:p>
                      </w:txbxContent>
                    </v:textbox>
                  </v:shape>
                  <w10:wrap type="none"/>
                  <w10:anchorlock/>
                </v:group>
              </w:pict>
            </w:r>
          </w:p>
        </w:tc>
        <w:tc>
          <w:tcPr>
            <w:tcW w:w="2604"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Testen verzonden antwoord bericht op StUF regels</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E</w:t>
            </w:r>
          </w:p>
        </w:tc>
        <w:tc>
          <w:tcPr>
            <w:tcW w:w="5417" w:type="dxa"/>
          </w:tcPr>
          <w:p w:rsidR="00B63A72" w:rsidRPr="000138BF" w:rsidRDefault="004E229C" w:rsidP="00BE1771">
            <w:pPr>
              <w:spacing w:after="0" w:line="240" w:lineRule="auto"/>
              <w:rPr>
                <w:rFonts w:cstheme="minorBidi"/>
                <w:kern w:val="0"/>
                <w:sz w:val="20"/>
                <w:szCs w:val="20"/>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25" o:spid="_x0000_s1055" style="width:228pt;height:60.15pt;mso-position-horizontal-relative:char;mso-position-vertical-relative:line" coordorigin="9470,46046"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">
                  <v:rect id="Rechthoek 42" o:spid="_x0000_s1056" style="position:absolute;left:9470;top:46046;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LU8IA&#10;AADbAAAADwAAAGRycy9kb3ducmV2LnhtbERPTWvCQBC9C/6HZYTedGNbgk1dRaqWQnMx9tLbkB2T&#10;aHY27K4a/71bKHibx/uc+bI3rbiQ841lBdNJAoK4tLrhSsHPfjuegfABWWNrmRTcyMNyMRzMMdP2&#10;yju6FKESMYR9hgrqELpMSl/WZNBPbEccuYN1BkOErpLa4TWGm1Y+J0kqDTYcG2rs6KOm8lScjYKc&#10;y+I3/TzwJmySt3z9fST9slbqadSv3kEE6sND/O/+0nH+K/z9E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4tT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STP</w:t>
                          </w:r>
                        </w:p>
                      </w:txbxContent>
                    </v:textbox>
                  </v:rect>
                  <v:rect id="Rechthoek 43" o:spid="_x0000_s1057" style="position:absolute;left:31024;top:46046;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6YEsIA&#10;AADaAAAADwAAAGRycy9kb3ducmV2LnhtbESPT4vCMBTE74LfITzBm6bWRaQaRURB3MPin4u3Z/Ns&#10;i81LaWJbv/1mYcHjMDO/YZbrzpSiodoVlhVMxhEI4tTqgjMF18t+NAfhPLLG0jIpeJOD9arfW2Ki&#10;bcsnas4+EwHCLkEFufdVIqVLczLoxrYiDt7D1gZ9kHUmdY1tgJtSxlE0kwYLDgs5VrTNKX2eX0bB&#10;bDp/2u9rc9y8Wv1z3110/HXTSg0H3WYBwlPnP+H/9kEriOHvSrg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7pgSwgAAANoAAAAPAAAAAAAAAAAAAAAAAJgCAABkcnMvZG93&#10;bnJldi54bWxQSwUGAAAAAAQABAD1AAAAhwMAAAAA&#10;" fillcolor="#ffa2a1" strokecolor="#be4b48">
                    <v:fill color2="#ffe5e5"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4" o:spid="_x0000_s1058" type="#_x0000_t32" style="position:absolute;left:16872;top:48441;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Seu8AAAADbAAAADwAAAGRycy9kb3ducmV2LnhtbERPTYvCMBC9L/gfwgje1tQ96FqNoguC&#10;nsTuHjwOzdhWm0lJom3/vRGEvc3jfc5y3ZlaPMj5yrKCyTgBQZxbXXGh4O939/kNwgdkjbVlUtCT&#10;h/Vq8LHEVNuWT/TIQiFiCPsUFZQhNKmUPi/JoB/bhjhyF+sMhghdIbXDNoabWn4lyVQarDg2lNjQ&#10;T0n5LbsbBfN+d+/sFeeH7excu3afHZusV2o07DYLEIG68C9+u/c6zp/C65d4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0nrvAAAAA2wAAAA8AAAAAAAAAAAAAAAAA&#10;oQIAAGRycy9kb3ducmV2LnhtbFBLBQYAAAAABAAEAPkAAACOAwAAAAA=&#10;" strokecolor="#c0504d" strokeweight="2pt">
                    <v:stroke endarrow="open"/>
                    <v:shadow on="t" color="black" opacity="24903f" origin=",.5" offset="0,.55556mm"/>
                  </v:shape>
                  <v:shape id="Rechte verbindingslijn met pijl 45" o:spid="_x0000_s1059" type="#_x0000_t32" style="position:absolute;left:16872;top:51598;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O/YsMAAADbAAAADwAAAGRycy9kb3ducmV2LnhtbERPS2vCQBC+C/6HZYTedNMUaoiuoSQW&#10;Si/FtMXrkJ08MDsbsqtGf323UOhtPr7nbLPJ9OJCo+ssK3hcRSCIK6s7bhR8fb4uExDOI2vsLZOC&#10;GznIdvPZFlNtr3ygS+kbEULYpaig9X5IpXRVSwbdyg7EgavtaNAHODZSj3gN4aaXcRQ9S4Mdh4YW&#10;B8pbqk7l2Sj4kEXy1B2+y/djXcT16R5Rvt4r9bCYXjYgPE3+X/znftNh/hp+fwk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Tv2LDAAAA2wAAAA8AAAAAAAAAAAAA&#10;AAAAoQIAAGRycy9kb3ducmV2LnhtbFBLBQYAAAAABAAEAPkAAACRAwAAAAA=&#10;" strokecolor="#4f81bd" strokeweight="2pt">
                    <v:stroke endarrow="open"/>
                    <v:shadow on="t" color="black" opacity="24903f" origin=",.5" offset="0,.55556mm"/>
                  </v:shape>
                  <v:shape id="Tekstvak 47" o:spid="_x0000_s1060" type="#_x0000_t202" style="position:absolute;left:20349;top:51412;width:612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Antwoord</w:t>
                          </w:r>
                        </w:p>
                      </w:txbxContent>
                    </v:textbox>
                  </v:shape>
                  <v:shape id="Tekstvak 49" o:spid="_x0000_s1061" type="#_x0000_t202" style="position:absolute;left:21734;top:4655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Vraag</w:t>
                          </w:r>
                        </w:p>
                      </w:txbxContent>
                    </v:textbox>
                  </v:shape>
                  <w10:wrap type="none"/>
                  <w10:anchorlock/>
                </v:group>
              </w:pict>
            </w:r>
          </w:p>
        </w:tc>
        <w:tc>
          <w:tcPr>
            <w:tcW w:w="2604"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Testen verzonden vraagbericht op StUF regels</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F</w:t>
            </w:r>
          </w:p>
        </w:tc>
        <w:tc>
          <w:tcPr>
            <w:tcW w:w="5417" w:type="dxa"/>
          </w:tcPr>
          <w:p w:rsidR="00B63A72" w:rsidRPr="000138BF" w:rsidRDefault="004E229C" w:rsidP="00BE1771">
            <w:pPr>
              <w:spacing w:after="0" w:line="240" w:lineRule="auto"/>
              <w:rPr>
                <w:rFonts w:cstheme="minorBidi"/>
                <w:kern w:val="0"/>
                <w:sz w:val="20"/>
                <w:szCs w:val="20"/>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34" o:spid="_x0000_s1062" style="width:228pt;height:60.15pt;mso-position-horizontal-relative:char;mso-position-vertical-relative:line" coordorigin="46590,45927"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cy9A&#10;6qMFAACnGgAADgAAAAAAAAAAAAAAAAAuAgAAZHJzL2Uyb0RvYy54bWxQSwECLQAUAAYACAAAACEA&#10;Kd28AtwAAAAFAQAADwAAAAAAAAAAAAAAAAD9BwAAZHJzL2Rvd25yZXYueG1sUEsFBgAAAAAEAAQA&#10;8wAAAAYJAAAAAA==&#10;">
                  <v:rect id="Rechthoek 49" o:spid="_x0000_s1063" style="position:absolute;left:46590;top:45927;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MyI8IA&#10;AADaAAAADwAAAGRycy9kb3ducmV2LnhtbESPT4vCMBTE74LfIbwFbzZdFVmrUcR/CHqx68Xbo3m2&#10;3W1eShO1++03guBxmJnfMLNFaypxp8aVlhV8RjEI4szqknMF5+9t/wuE88gaK8uk4I8cLObdzgwT&#10;bR98onvqcxEg7BJUUHhfJ1K6rCCDLrI1cfCutjHog2xyqRt8BLip5CCOx9JgyWGhwJpWBWW/6c0o&#10;OHKWXsa7K2/8Jp4c14cf0sO1Ur2PdjkF4an17/CrvdcKRvC8Em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gzIjwgAAANo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STP</w:t>
                          </w:r>
                        </w:p>
                      </w:txbxContent>
                    </v:textbox>
                  </v:rect>
                  <v:rect id="Rechthoek 50" o:spid="_x0000_s1064" style="position:absolute;left:68144;top:45927;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AZsMA&#10;AADaAAAADwAAAGRycy9kb3ducmV2LnhtbESPT4vCMBTE7wt+h/AEb9tUXUWqUUQUlt2D+Ofi7dk8&#10;22LzUprYdr/9RhA8DjPzG2ax6kwpGqpdYVnBMIpBEKdWF5wpOJ92nzMQziNrLC2Tgj9ysFr2PhaY&#10;aNvygZqjz0SAsEtQQe59lUjp0pwMushWxMG72dqgD7LOpK6xDXBTylEcT6XBgsNCjhVtckrvx4dR&#10;MB3P7vb33PysH63eX7cnPfq6aKUG/W49B+Gp8+/wq/2tFUzgeSXc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cAZsMAAADa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1" o:spid="_x0000_s1065" type="#_x0000_t32" style="position:absolute;left:53993;top:51261;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yOsIAAADaAAAADwAAAGRycy9kb3ducmV2LnhtbESPT4vCMBTE78J+h/AWvGm6HvzTNcqu&#10;IOhJrB72+Giebd3mpSTRtt/eCILHYWZ+wyzXnanFnZyvLCv4GicgiHOrKy4UnE/b0RyED8gaa8uk&#10;oCcP69XHYImpti0f6Z6FQkQI+xQVlCE0qZQ+L8mgH9uGOHoX6wyGKF0htcM2wk0tJ0kylQYrjgsl&#10;NrQpKf/PbkbBot/eOnvFxf539le7dpcdmqxXavjZ/XyDCNSFd/jV3mkFU3heiTd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pyOsIAAADaAAAADwAAAAAAAAAAAAAA&#10;AAChAgAAZHJzL2Rvd25yZXYueG1sUEsFBgAAAAAEAAQA+QAAAJADAAAAAA==&#10;" strokecolor="#c0504d" strokeweight="2pt">
                    <v:stroke endarrow="open"/>
                    <v:shadow on="t" color="black" opacity="24903f" origin=",.5" offset="0,.55556mm"/>
                  </v:shape>
                  <v:shape id="Rechte verbindingslijn met pijl 52" o:spid="_x0000_s1066" type="#_x0000_t32" style="position:absolute;left:53993;top:48104;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tkl8QAAADaAAAADwAAAGRycy9kb3ducmV2LnhtbESPT2vCQBTE74LfYXlCb7ppCjVE11AS&#10;C6WXYtri9ZF9+YPZtyG7avTTdwuFHoeZ+Q2zzSbTiwuNrrOs4HEVgSCurO64UfD1+bpMQDiPrLG3&#10;TApu5CDbzWdbTLW98oEupW9EgLBLUUHr/ZBK6aqWDLqVHYiDV9vRoA9ybKQe8RrgppdxFD1Lgx2H&#10;hRYHyluqTuXZKPiQRfLUHb7L92NdxPXpHlG+3iv1sJheNiA8Tf4//Nd+0wrW8Hsl3AC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C2SXxAAAANoAAAAPAAAAAAAAAAAA&#10;AAAAAKECAABkcnMvZG93bnJldi54bWxQSwUGAAAAAAQABAD5AAAAkgMAAAAA&#10;" strokecolor="#4f81bd" strokeweight="2pt">
                    <v:stroke endarrow="open"/>
                    <v:shadow on="t" color="black" opacity="24903f" origin=",.5" offset="0,.55556mm"/>
                  </v:shape>
                  <v:shape id="Tekstvak 46" o:spid="_x0000_s1067" type="#_x0000_t202" style="position:absolute;left:56604;top:46145;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Synchronisatie</w:t>
                          </w:r>
                        </w:p>
                      </w:txbxContent>
                    </v:textbox>
                  </v:shape>
                  <v:shape id="Tekstvak 50" o:spid="_x0000_s1068" type="#_x0000_t202" style="position:absolute;left:56713;top:51270;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Arial"/>
                              <w:color w:val="000000"/>
                              <w:kern w:val="24"/>
                              <w:sz w:val="16"/>
                              <w:szCs w:val="16"/>
                            </w:rPr>
                            <w:t>Synchronisatie</w:t>
                          </w:r>
                        </w:p>
                      </w:txbxContent>
                    </v:textbox>
                  </v:shape>
                  <w10:wrap type="none"/>
                  <w10:anchorlock/>
                </v:group>
              </w:pict>
            </w:r>
          </w:p>
        </w:tc>
        <w:tc>
          <w:tcPr>
            <w:tcW w:w="2604" w:type="dxa"/>
          </w:tcPr>
          <w:p w:rsidR="00B63A72" w:rsidRPr="000138BF" w:rsidRDefault="00B63A72" w:rsidP="00BE1771">
            <w:pPr>
              <w:keepNext/>
              <w:spacing w:after="0" w:line="240" w:lineRule="auto"/>
              <w:rPr>
                <w:rFonts w:cstheme="minorBidi"/>
                <w:kern w:val="0"/>
                <w:sz w:val="20"/>
                <w:szCs w:val="20"/>
              </w:rPr>
            </w:pPr>
            <w:r w:rsidRPr="000138BF">
              <w:rPr>
                <w:rFonts w:cstheme="minorBidi"/>
                <w:kern w:val="0"/>
                <w:sz w:val="20"/>
                <w:szCs w:val="20"/>
              </w:rPr>
              <w:t>Testen verzonden synchronisatiebericht op StUF regels</w:t>
            </w:r>
          </w:p>
        </w:tc>
      </w:tr>
      <w:tr w:rsidR="00B63A72" w:rsidRPr="000138BF" w:rsidTr="00857726">
        <w:tc>
          <w:tcPr>
            <w:tcW w:w="483" w:type="dxa"/>
          </w:tcPr>
          <w:p w:rsidR="00B63A72" w:rsidRPr="000138BF" w:rsidRDefault="00B63A72" w:rsidP="00BE1771">
            <w:pPr>
              <w:spacing w:after="0" w:line="240" w:lineRule="auto"/>
              <w:rPr>
                <w:rFonts w:cstheme="minorBidi"/>
                <w:kern w:val="0"/>
                <w:sz w:val="20"/>
                <w:szCs w:val="20"/>
              </w:rPr>
            </w:pPr>
            <w:r w:rsidRPr="000138BF">
              <w:rPr>
                <w:rFonts w:cstheme="minorBidi"/>
                <w:kern w:val="0"/>
                <w:sz w:val="20"/>
                <w:szCs w:val="20"/>
              </w:rPr>
              <w:t>G</w:t>
            </w:r>
          </w:p>
        </w:tc>
        <w:tc>
          <w:tcPr>
            <w:tcW w:w="5417" w:type="dxa"/>
          </w:tcPr>
          <w:p w:rsidR="00B63A72" w:rsidRPr="000138BF" w:rsidRDefault="004E229C" w:rsidP="00BE1771">
            <w:pPr>
              <w:spacing w:after="0" w:line="240" w:lineRule="auto"/>
              <w:ind w:left="708" w:hanging="708"/>
              <w:rPr>
                <w:rFonts w:cstheme="minorBidi"/>
                <w:noProof/>
                <w:kern w:val="0"/>
                <w:sz w:val="20"/>
                <w:szCs w:val="20"/>
                <w:lang w:eastAsia="nl-NL"/>
              </w:rPr>
            </w:pPr>
            <w:r w:rsidRPr="004E229C">
              <w:rPr>
                <w:rFonts w:eastAsia="Calibri" w:cstheme="minorBidi"/>
                <w:noProof/>
                <w:kern w:val="0"/>
                <w:sz w:val="20"/>
                <w:szCs w:val="20"/>
                <w:lang w:eastAsia="nl-NL"/>
              </w:rPr>
            </w:r>
            <w:r w:rsidRPr="004E229C">
              <w:rPr>
                <w:rFonts w:eastAsia="Calibri" w:cstheme="minorBidi"/>
                <w:noProof/>
                <w:kern w:val="0"/>
                <w:sz w:val="20"/>
                <w:szCs w:val="20"/>
                <w:lang w:eastAsia="nl-NL"/>
              </w:rPr>
              <w:pict>
                <v:group id="Groep 58" o:spid="_x0000_s1069" style="width:228pt;height:60.15pt;mso-position-horizontal-relative:char;mso-position-vertical-relative:line" coordorigin="46481,35150"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">
                  <v:rect id="Rechthoek 59" o:spid="_x0000_s1070" style="position:absolute;left:46481;top:35150;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fftMcA&#10;AADbAAAADwAAAGRycy9kb3ducmV2LnhtbESPQWvCQBSE70L/w/IKvYhulFpszEZKrWDx0DZV8PjI&#10;PpNg9m3IbjX217uC4HGYmW+YZN6ZWhypdZVlBaNhBII4t7riQsHmdzmYgnAeWWNtmRScycE8fegl&#10;GGt74h86Zr4QAcIuRgWl900spctLMuiGtiEO3t62Bn2QbSF1i6cAN7UcR9GLNFhxWCixofeS8kP2&#10;ZxQ0+ByNvxaHz+1m97FcL/qj9f93rdTTY/c2A+Gp8/fwrb3SCiavcP0SfoBM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H37THAAAA2wAAAA8AAAAAAAAAAAAAAAAAmAIAAGRy&#10;cy9kb3ducmV2LnhtbFBLBQYAAAAABAAEAPUAAACMAwAAAAA=&#10;" fillcolor="#a7bfde [1620]" strokecolor="#4579b8 [3044]">
                    <v:fill color2="#e4ecf5 [500]" rotate="t" angle="180" colors="0 #a3c4ff;22938f #bfd5ff;1 #e5eeff"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Theme="minorHAnsi" w:hAnsi="Calibri" w:cstheme="minorBidi"/>
                              <w:color w:val="000000" w:themeColor="dark1"/>
                              <w:kern w:val="24"/>
                            </w:rPr>
                            <w:t>STP</w:t>
                          </w:r>
                        </w:p>
                      </w:txbxContent>
                    </v:textbox>
                  </v:rect>
                  <v:rect id="Rechthoek 60" o:spid="_x0000_s1071" style="position:absolute;left:68035;top:35150;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C08AA&#10;AADbAAAADwAAAGRycy9kb3ducmV2LnhtbERPTYvCMBC9C/sfwgheRFNdKVKNsrgs7kXB7nofmrEt&#10;NpOaRK3/3hwEj4/3vVx3phE3cr62rGAyTkAQF1bXXCr4//sZzUH4gKyxsUwKHuRhvfroLTHT9s4H&#10;uuWhFDGEfYYKqhDaTEpfVGTQj21LHLmTdQZDhK6U2uE9hptGTpMklQZrjg0VtrSpqDjnV6NgN/Nu&#10;Ojwfh+X+8pl+d9vNNd09lBr0u68FiEBdeItf7l+tII3r45f4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GXC08AAAADbAAAADwAAAAAAAAAAAAAAAACYAgAAZHJzL2Rvd25y&#10;ZXYueG1sUEsFBgAAAAAEAAQA9QAAAIUDAAAAAA==&#10;" fillcolor="#dfa7a6 [1621]" strokecolor="#bc4542 [3045]">
                    <v:fill color2="#f5e4e4 [501]" rotate="t" angle="180" colors="0 #ffa2a1;22938f #ffbebd;1 #ffe5e5" focus="100%" type="gradient"/>
                    <v:shadow on="t" color="black" opacity="24903f" origin=",.5" offset="0,.55556mm"/>
                    <v:textbox>
                      <w:txbxContent>
                        <w:p w:rsidR="009D17B2" w:rsidRDefault="009D17B2" w:rsidP="00B63A72">
                          <w:pPr>
                            <w:pStyle w:val="NormalWeb"/>
                            <w:spacing w:before="0" w:beforeAutospacing="0" w:after="0" w:afterAutospacing="0"/>
                            <w:jc w:val="center"/>
                            <w:textAlignment w:val="baseline"/>
                          </w:pPr>
                          <w:r>
                            <w:rPr>
                              <w:rFonts w:asciiTheme="minorHAnsi" w:hAnsi="Calibri" w:cstheme="minorBidi"/>
                              <w:color w:val="000000" w:themeColor="dark1"/>
                              <w:kern w:val="24"/>
                            </w:rPr>
                            <w:t>TTA</w:t>
                          </w:r>
                        </w:p>
                      </w:txbxContent>
                    </v:textbox>
                  </v:rect>
                  <v:shape id="Rechte verbindingslijn met pijl 61" o:spid="_x0000_s1072" type="#_x0000_t32" style="position:absolute;left:53884;top:37327;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MjmsEAAADbAAAADwAAAGRycy9kb3ducmV2LnhtbESPQYvCMBSE7wv+h/AEL4umFRGtRpGC&#10;4mnZVfH8aJ5NsXkpTaz132+EhT0OM/MNs972thYdtb5yrCCdJCCIC6crLhVczvvxAoQPyBprx6Tg&#10;RR62m8HHGjPtnvxD3SmUIkLYZ6jAhNBkUvrCkEU/cQ1x9G6utRiibEupW3xGuK3lNEnm0mLFccFg&#10;Q7mh4n56WAWL/PB9XXbFZ/rly4Bmmc98nSs1Gva7FYhAffgP/7WPWsE8hfeX+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syOawQAAANsAAAAPAAAAAAAAAAAAAAAA&#10;AKECAABkcnMvZG93bnJldi54bWxQSwUGAAAAAAQABAD5AAAAjwMAAAAA&#10;" strokecolor="#c0504d [3205]" strokeweight="2pt">
                    <v:stroke endarrow="open"/>
                    <v:shadow on="t" color="black" opacity="24903f" origin=",.5" offset="0,.55556mm"/>
                  </v:shape>
                  <v:shape id="Rechte verbindingslijn met pijl 62" o:spid="_x0000_s1073" type="#_x0000_t32" style="position:absolute;left:53884;top:40593;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BH8cEAAADbAAAADwAAAGRycy9kb3ducmV2LnhtbESPQYvCMBSE74L/ITzBm6YKilSjiCgI&#10;7grqen82z7bavJQkavffbwRhj8PMfMPMFo2pxJOcLy0rGPQTEMSZ1SXnCn5Om94EhA/IGivLpOCX&#10;PCzm7dYMU21ffKDnMeQiQtinqKAIoU6l9FlBBn3f1sTRu1pnMETpcqkdviLcVHKYJGNpsOS4UGBN&#10;q4Ky+/FhFIzW7rCsb1+n/dn5zcOWF/d92ynV7TTLKYhATfgPf9pbrWA8hPeX+AP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cEfxwQAAANsAAAAPAAAAAAAAAAAAAAAA&#10;AKECAABkcnMvZG93bnJldi54bWxQSwUGAAAAAAQABAD5AAAAjwMAAAAA&#10;" strokecolor="#4f81bd [3204]" strokeweight="2pt">
                    <v:stroke endarrow="open"/>
                    <v:shadow on="t" color="black" opacity="24903f" origin=",.5" offset="0,.55556mm"/>
                  </v:shape>
                  <v:shape id="Tekstvak 53" o:spid="_x0000_s1074" type="#_x0000_t202" style="position:absolute;left:56495;top:35368;width:8497;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X0cQA&#10;AADbAAAADwAAAGRycy9kb3ducmV2LnhtbESPzW7CMBCE70h9B2uRuBUHaCMaMKiiVOJWfvoAq3iJ&#10;Q+J1FLsQeHqMVInjaGa+0cyXna3FmVpfOlYwGiYgiHOnSy4U/B6+X6cgfEDWWDsmBVfysFy89OaY&#10;aXfhHZ33oRARwj5DBSaEJpPS54Ys+qFriKN3dK3FEGVbSN3iJcJtLcdJkkqLJccFgw2tDOXV/s8q&#10;mCb2p6o+xltv326jd7P6cuvmpNSg333OQATqwjP8395oBekE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UF9H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theme="minorBidi"/>
                              <w:color w:val="000000" w:themeColor="text1"/>
                              <w:kern w:val="24"/>
                              <w:sz w:val="16"/>
                              <w:szCs w:val="16"/>
                            </w:rPr>
                            <w:t>Synchronisatie</w:t>
                          </w:r>
                        </w:p>
                      </w:txbxContent>
                    </v:textbox>
                  </v:shape>
                  <v:shape id="Tekstvak 54" o:spid="_x0000_s1075" type="#_x0000_t202" style="position:absolute;left:56604;top:4049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2PpcQA&#10;AADbAAAADwAAAGRycy9kb3ducmV2LnhtbESP0WrCQBRE3wv+w3ILvjUbJYqNriLWQt9aYz/gkr1m&#10;02Tvhuw2pv16t1DwcZiZM8xmN9pWDNT72rGCWZKCIC6drrlS8Hl+fVqB8AFZY+uYFPyQh9128rDB&#10;XLsrn2goQiUihH2OCkwIXS6lLw1Z9InriKN3cb3FEGVfSd3jNcJtK+dpupQWa44LBjs6GCqb4tsq&#10;WKX2vWme5x/eZr+zhTm8uGP3pdT0cdyvQQQawz38337TCpYZ/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9j6XEAAAA2wAAAA8AAAAAAAAAAAAAAAAAmAIAAGRycy9k&#10;b3ducmV2LnhtbFBLBQYAAAAABAAEAPUAAACJAwAAAAA=&#10;" filled="f" stroked="f">
                    <v:textbox style="mso-fit-shape-to-text:t">
                      <w:txbxContent>
                        <w:p w:rsidR="009D17B2" w:rsidRDefault="009D17B2" w:rsidP="00B63A72">
                          <w:pPr>
                            <w:pStyle w:val="NormalWeb"/>
                            <w:spacing w:before="0" w:beforeAutospacing="0" w:after="0" w:afterAutospacing="0"/>
                            <w:textAlignment w:val="baseline"/>
                          </w:pPr>
                          <w:r>
                            <w:rPr>
                              <w:rFonts w:ascii="Arial" w:eastAsia="ヒラギノ角ゴ Pro W3" w:hAnsi="Arial" w:cstheme="minorBidi"/>
                              <w:color w:val="000000" w:themeColor="text1"/>
                              <w:kern w:val="24"/>
                              <w:sz w:val="16"/>
                              <w:szCs w:val="16"/>
                            </w:rPr>
                            <w:t>Synchronisatie</w:t>
                          </w:r>
                        </w:p>
                      </w:txbxContent>
                    </v:textbox>
                  </v:shape>
                  <w10:wrap type="none"/>
                  <w10:anchorlock/>
                </v:group>
              </w:pict>
            </w:r>
          </w:p>
        </w:tc>
        <w:tc>
          <w:tcPr>
            <w:tcW w:w="2604" w:type="dxa"/>
          </w:tcPr>
          <w:p w:rsidR="00B63A72" w:rsidRPr="000138BF" w:rsidRDefault="00B63A72" w:rsidP="00BE1771">
            <w:pPr>
              <w:keepNext/>
              <w:spacing w:after="0" w:line="240" w:lineRule="auto"/>
              <w:rPr>
                <w:rFonts w:cstheme="minorBidi"/>
                <w:kern w:val="0"/>
                <w:sz w:val="20"/>
                <w:szCs w:val="20"/>
              </w:rPr>
            </w:pPr>
            <w:r w:rsidRPr="000138BF">
              <w:rPr>
                <w:rFonts w:cstheme="minorBidi"/>
                <w:kern w:val="0"/>
                <w:sz w:val="20"/>
                <w:szCs w:val="20"/>
              </w:rPr>
              <w:t>Testen synchronisatieverzoekbericht op StUF regels</w:t>
            </w:r>
          </w:p>
        </w:tc>
      </w:tr>
    </w:tbl>
    <w:p w:rsidR="00857726" w:rsidRPr="000138BF" w:rsidRDefault="00857726" w:rsidP="00857726">
      <w:pPr>
        <w:pStyle w:val="Caption"/>
        <w:rPr>
          <w:sz w:val="16"/>
          <w:szCs w:val="16"/>
        </w:rPr>
      </w:pPr>
      <w:r w:rsidRPr="000138BF">
        <w:rPr>
          <w:sz w:val="16"/>
          <w:szCs w:val="16"/>
        </w:rPr>
        <w:t xml:space="preserve">Tabel </w:t>
      </w:r>
      <w:r w:rsidR="004E229C" w:rsidRPr="000138BF">
        <w:rPr>
          <w:sz w:val="16"/>
          <w:szCs w:val="16"/>
        </w:rPr>
        <w:fldChar w:fldCharType="begin"/>
      </w:r>
      <w:r w:rsidRPr="000138BF">
        <w:rPr>
          <w:sz w:val="16"/>
          <w:szCs w:val="16"/>
        </w:rPr>
        <w:instrText xml:space="preserve"> SEQ Tabel \* ARABIC </w:instrText>
      </w:r>
      <w:r w:rsidR="004E229C" w:rsidRPr="000138BF">
        <w:rPr>
          <w:sz w:val="16"/>
          <w:szCs w:val="16"/>
        </w:rPr>
        <w:fldChar w:fldCharType="separate"/>
      </w:r>
      <w:r w:rsidR="00FE0F6E">
        <w:rPr>
          <w:noProof/>
          <w:sz w:val="16"/>
          <w:szCs w:val="16"/>
        </w:rPr>
        <w:t>2</w:t>
      </w:r>
      <w:r w:rsidR="004E229C" w:rsidRPr="000138BF">
        <w:rPr>
          <w:noProof/>
          <w:sz w:val="16"/>
          <w:szCs w:val="16"/>
        </w:rPr>
        <w:fldChar w:fldCharType="end"/>
      </w:r>
      <w:r w:rsidRPr="000138BF">
        <w:rPr>
          <w:sz w:val="16"/>
          <w:szCs w:val="16"/>
        </w:rPr>
        <w:t>: Testvarianten</w:t>
      </w:r>
      <w:r w:rsidRPr="000138BF">
        <w:rPr>
          <w:strike/>
          <w:sz w:val="16"/>
          <w:szCs w:val="16"/>
        </w:rPr>
        <w:t xml:space="preserve"> </w:t>
      </w:r>
      <w:r w:rsidRPr="000138BF">
        <w:rPr>
          <w:sz w:val="16"/>
          <w:szCs w:val="16"/>
        </w:rPr>
        <w:t>van het StUF Testplatform (STP=StUFTestplatform, TTA=Te Testen Applicatie)</w:t>
      </w:r>
    </w:p>
    <w:p w:rsidR="00B63A72" w:rsidRDefault="00B63A72" w:rsidP="00404A12">
      <w:pPr>
        <w:spacing w:after="0" w:line="240" w:lineRule="auto"/>
        <w:rPr>
          <w:rFonts w:ascii="Calibri" w:eastAsia="Times New Roman" w:hAnsi="Calibri"/>
          <w:sz w:val="20"/>
          <w:szCs w:val="20"/>
          <w:lang w:bidi="en-US"/>
        </w:rPr>
      </w:pPr>
    </w:p>
    <w:p w:rsidR="00FE0F6E" w:rsidRDefault="00FE0F6E" w:rsidP="00404A12">
      <w:pPr>
        <w:spacing w:after="0" w:line="240" w:lineRule="auto"/>
        <w:rPr>
          <w:rFonts w:ascii="Calibri" w:eastAsia="Times New Roman" w:hAnsi="Calibri"/>
          <w:sz w:val="20"/>
          <w:szCs w:val="20"/>
          <w:lang w:bidi="en-US"/>
        </w:rPr>
      </w:pPr>
    </w:p>
    <w:p w:rsidR="00FE0F6E" w:rsidRDefault="00FE0F6E" w:rsidP="00FE0F6E">
      <w:pPr>
        <w:pStyle w:val="Heading1"/>
        <w:numPr>
          <w:ilvl w:val="0"/>
          <w:numId w:val="0"/>
        </w:numPr>
        <w:rPr>
          <w:lang w:bidi="en-US"/>
        </w:rPr>
      </w:pPr>
      <w:bookmarkStart w:id="15" w:name="_Toc368072313"/>
      <w:r w:rsidRPr="000138BF">
        <w:rPr>
          <w:lang w:bidi="en-US"/>
        </w:rPr>
        <w:lastRenderedPageBreak/>
        <w:t>Bijlage</w:t>
      </w:r>
      <w:r>
        <w:rPr>
          <w:lang w:bidi="en-US"/>
        </w:rPr>
        <w:t xml:space="preserve"> B – Spreadsheet testscenario’s</w:t>
      </w:r>
      <w:bookmarkEnd w:id="15"/>
    </w:p>
    <w:p w:rsidR="004E229C" w:rsidRDefault="004E229C">
      <w:pPr>
        <w:rPr>
          <w:lang w:bidi="en-US"/>
        </w:rPr>
      </w:pPr>
    </w:p>
    <w:p w:rsidR="004E229C" w:rsidRDefault="00FE0F6E">
      <w:pPr>
        <w:rPr>
          <w:lang w:bidi="en-US"/>
        </w:rPr>
      </w:pPr>
      <w:r>
        <w:rPr>
          <w:lang w:bidi="en-US"/>
        </w:rPr>
        <w:t>Bij deze testset</w:t>
      </w:r>
      <w:r w:rsidR="009D17B2">
        <w:rPr>
          <w:lang w:bidi="en-US"/>
        </w:rPr>
        <w:t xml:space="preserve"> hoort een spreadsheet met uitgewerkte testscenario’s</w:t>
      </w:r>
      <w:r>
        <w:rPr>
          <w:lang w:bidi="en-US"/>
        </w:rPr>
        <w:t xml:space="preserve"> </w:t>
      </w:r>
    </w:p>
    <w:p w:rsidR="00FE0F6E" w:rsidRPr="000138BF" w:rsidRDefault="00FE0F6E" w:rsidP="00FE0F6E">
      <w:pPr>
        <w:spacing w:after="0" w:line="240" w:lineRule="auto"/>
        <w:rPr>
          <w:rFonts w:ascii="Calibri" w:eastAsia="Times New Roman" w:hAnsi="Calibri"/>
          <w:sz w:val="20"/>
          <w:szCs w:val="20"/>
          <w:lang w:bidi="en-US"/>
        </w:rPr>
      </w:pPr>
    </w:p>
    <w:p w:rsidR="00FE0F6E" w:rsidRPr="000138BF" w:rsidRDefault="00FE0F6E" w:rsidP="00404A12">
      <w:pPr>
        <w:spacing w:after="0" w:line="240" w:lineRule="auto"/>
        <w:rPr>
          <w:rFonts w:ascii="Calibri" w:eastAsia="Times New Roman" w:hAnsi="Calibri"/>
          <w:sz w:val="20"/>
          <w:szCs w:val="20"/>
          <w:lang w:bidi="en-US"/>
        </w:rPr>
      </w:pPr>
    </w:p>
    <w:sectPr w:rsidR="00FE0F6E" w:rsidRPr="000138BF" w:rsidSect="00961E4B">
      <w:headerReference w:type="default" r:id="rId27"/>
      <w:footerReference w:type="default" r:id="rId2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229" w:rsidRDefault="00831229" w:rsidP="00C6123F">
      <w:r>
        <w:separator/>
      </w:r>
    </w:p>
  </w:endnote>
  <w:endnote w:type="continuationSeparator" w:id="0">
    <w:p w:rsidR="00831229" w:rsidRDefault="00831229" w:rsidP="00C612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B2" w:rsidRDefault="009D17B2" w:rsidP="00C6123F">
    <w:pPr>
      <w:pStyle w:val="Footer"/>
    </w:pPr>
  </w:p>
  <w:p w:rsidR="009D17B2" w:rsidRDefault="009D17B2" w:rsidP="00C612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B2" w:rsidRDefault="002430D5" w:rsidP="00C6123F">
    <w:pPr>
      <w:pStyle w:val="Footer"/>
    </w:pPr>
    <w:r w:rsidRPr="002430D5">
      <w:rPr>
        <w:sz w:val="20"/>
      </w:rPr>
      <w:t>Testset Zaak- en Documentservices 1.0</w:t>
    </w:r>
    <w:r w:rsidR="009D17B2">
      <w:tab/>
    </w:r>
    <w:r w:rsidR="004E229C">
      <w:fldChar w:fldCharType="begin"/>
    </w:r>
    <w:r w:rsidR="009D17B2">
      <w:instrText xml:space="preserve"> PAGE   \* MERGEFORMAT </w:instrText>
    </w:r>
    <w:r w:rsidR="004E229C">
      <w:fldChar w:fldCharType="separate"/>
    </w:r>
    <w:r w:rsidR="00B70F51">
      <w:rPr>
        <w:noProof/>
      </w:rPr>
      <w:t>14</w:t>
    </w:r>
    <w:r w:rsidR="004E229C">
      <w:rPr>
        <w:noProof/>
      </w:rPr>
      <w:fldChar w:fldCharType="end"/>
    </w:r>
  </w:p>
  <w:p w:rsidR="009D17B2" w:rsidRDefault="009D17B2" w:rsidP="00C612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229" w:rsidRDefault="00831229" w:rsidP="00C6123F">
      <w:r>
        <w:separator/>
      </w:r>
    </w:p>
  </w:footnote>
  <w:footnote w:type="continuationSeparator" w:id="0">
    <w:p w:rsidR="00831229" w:rsidRDefault="00831229" w:rsidP="00C612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B2" w:rsidRDefault="009D17B2" w:rsidP="00C6123F">
    <w:pPr>
      <w:pStyle w:val="Header"/>
    </w:pPr>
    <w:r>
      <w:rPr>
        <w:noProof/>
        <w:lang w:val="en-US"/>
      </w:rPr>
      <w:drawing>
        <wp:anchor distT="0" distB="0" distL="114300" distR="114300" simplePos="0" relativeHeight="251655680" behindDoc="1" locked="0" layoutInCell="1" allowOverlap="1">
          <wp:simplePos x="0" y="0"/>
          <wp:positionH relativeFrom="page">
            <wp:posOffset>-7620</wp:posOffset>
          </wp:positionH>
          <wp:positionV relativeFrom="page">
            <wp:posOffset>-16510</wp:posOffset>
          </wp:positionV>
          <wp:extent cx="7559040" cy="10692130"/>
          <wp:effectExtent l="19050" t="0" r="3810" b="0"/>
          <wp:wrapNone/>
          <wp:docPr id="10" name="Afbeelding 10" descr="3094.1114_Projectplan_NUP_Voor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094.1114_Projectplan_NUP_Voorblad.jpg"/>
                  <pic:cNvPicPr>
                    <a:picLocks noChangeAspect="1" noChangeArrowheads="1"/>
                  </pic:cNvPicPr>
                </pic:nvPicPr>
                <pic:blipFill>
                  <a:blip r:embed="rId1"/>
                  <a:srcRect/>
                  <a:stretch>
                    <a:fillRect/>
                  </a:stretch>
                </pic:blipFill>
                <pic:spPr bwMode="auto">
                  <a:xfrm>
                    <a:off x="0" y="0"/>
                    <a:ext cx="7559040" cy="1069213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B2" w:rsidRDefault="009D17B2" w:rsidP="00C6123F">
    <w:pPr>
      <w:pStyle w:val="Header"/>
    </w:pPr>
    <w:r>
      <w:rPr>
        <w:noProof/>
        <w:lang w:val="en-US"/>
      </w:rPr>
      <w:drawing>
        <wp:anchor distT="0" distB="0" distL="114300" distR="114300" simplePos="0" relativeHeight="251659776" behindDoc="1" locked="0" layoutInCell="1" allowOverlap="1">
          <wp:simplePos x="0" y="0"/>
          <wp:positionH relativeFrom="page">
            <wp:posOffset>4445</wp:posOffset>
          </wp:positionH>
          <wp:positionV relativeFrom="page">
            <wp:posOffset>17145</wp:posOffset>
          </wp:positionV>
          <wp:extent cx="7551420" cy="10685145"/>
          <wp:effectExtent l="19050" t="0" r="0" b="0"/>
          <wp:wrapNone/>
          <wp:docPr id="9" name="Afbeelding 9" descr="3094.1114_Projectplan_NUP_Pa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1114_Projectplan_NUP_Pag2.jpg"/>
                  <pic:cNvPicPr>
                    <a:picLocks noChangeAspect="1" noChangeArrowheads="1"/>
                  </pic:cNvPicPr>
                </pic:nvPicPr>
                <pic:blipFill>
                  <a:blip r:embed="rId1"/>
                  <a:srcRect/>
                  <a:stretch>
                    <a:fillRect/>
                  </a:stretch>
                </pic:blipFill>
                <pic:spPr bwMode="auto">
                  <a:xfrm>
                    <a:off x="0" y="0"/>
                    <a:ext cx="7551420" cy="1068514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B2" w:rsidRDefault="009D17B2" w:rsidP="00C6123F">
    <w:pPr>
      <w:pStyle w:val="Tussenkop"/>
    </w:pPr>
    <w:r>
      <w:rPr>
        <w:noProof/>
        <w:lang w:val="en-US"/>
      </w:rPr>
      <w:drawing>
        <wp:anchor distT="0" distB="0" distL="114300" distR="114300" simplePos="0" relativeHeight="251658752" behindDoc="0" locked="0" layoutInCell="1" allowOverlap="1">
          <wp:simplePos x="0" y="0"/>
          <wp:positionH relativeFrom="column">
            <wp:posOffset>3598545</wp:posOffset>
          </wp:positionH>
          <wp:positionV relativeFrom="paragraph">
            <wp:posOffset>59690</wp:posOffset>
          </wp:positionV>
          <wp:extent cx="2600960" cy="457200"/>
          <wp:effectExtent l="19050" t="0" r="8890" b="0"/>
          <wp:wrapSquare wrapText="right"/>
          <wp:docPr id="11" name="Afbeelding 6" descr="Logo_KING_Operatie NUP+VNG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Logo_KING_Operatie NUP+VNG_RGB.png"/>
                  <pic:cNvPicPr>
                    <a:picLocks noChangeAspect="1" noChangeArrowheads="1"/>
                  </pic:cNvPicPr>
                </pic:nvPicPr>
                <pic:blipFill>
                  <a:blip r:embed="rId1"/>
                  <a:srcRect/>
                  <a:stretch>
                    <a:fillRect/>
                  </a:stretch>
                </pic:blipFill>
                <pic:spPr bwMode="auto">
                  <a:xfrm>
                    <a:off x="0" y="0"/>
                    <a:ext cx="2600960" cy="457200"/>
                  </a:xfrm>
                  <a:prstGeom prst="rect">
                    <a:avLst/>
                  </a:prstGeom>
                  <a:noFill/>
                </pic:spPr>
              </pic:pic>
            </a:graphicData>
          </a:graphic>
        </wp:anchor>
      </w:drawing>
    </w:r>
    <w:r>
      <w:t>Operatie NUP, Standaarden Plus</w:t>
    </w:r>
  </w:p>
  <w:p w:rsidR="009D17B2" w:rsidRPr="006F518F" w:rsidRDefault="009D17B2" w:rsidP="00C6123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F174F"/>
    <w:multiLevelType w:val="multilevel"/>
    <w:tmpl w:val="0409001D"/>
    <w:name w:val="K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279372A"/>
    <w:multiLevelType w:val="hybridMultilevel"/>
    <w:tmpl w:val="0FE085C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3D259B6"/>
    <w:multiLevelType w:val="multilevel"/>
    <w:tmpl w:val="0409001D"/>
    <w:name w:val="KING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7AD48D3"/>
    <w:multiLevelType w:val="hybridMultilevel"/>
    <w:tmpl w:val="3AAA1B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982578"/>
    <w:multiLevelType w:val="multilevel"/>
    <w:tmpl w:val="0409001D"/>
    <w:name w:val="KING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3243A5"/>
    <w:multiLevelType w:val="hybridMultilevel"/>
    <w:tmpl w:val="AB2E7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3AC12C8"/>
    <w:multiLevelType w:val="hybridMultilevel"/>
    <w:tmpl w:val="5148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FD1099"/>
    <w:multiLevelType w:val="hybridMultilevel"/>
    <w:tmpl w:val="CCF46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AB5914"/>
    <w:multiLevelType w:val="multilevel"/>
    <w:tmpl w:val="59FEB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AE520E"/>
    <w:multiLevelType w:val="hybridMultilevel"/>
    <w:tmpl w:val="6AB4D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1C25850"/>
    <w:multiLevelType w:val="hybridMultilevel"/>
    <w:tmpl w:val="9B60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E43E4E"/>
    <w:multiLevelType w:val="hybridMultilevel"/>
    <w:tmpl w:val="5DBEC13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C987C02"/>
    <w:multiLevelType w:val="multilevel"/>
    <w:tmpl w:val="609C9FFE"/>
    <w:name w:val="KING"/>
    <w:lvl w:ilvl="0">
      <w:start w:val="1"/>
      <w:numFmt w:val="decimal"/>
      <w:pStyle w:val="Heading1"/>
      <w:lvlText w:val="%1."/>
      <w:lvlJc w:val="left"/>
      <w:pPr>
        <w:ind w:left="357" w:hanging="357"/>
      </w:pPr>
      <w:rPr>
        <w:rFonts w:ascii="Verdana" w:hAnsi="Verdana" w:hint="default"/>
        <w:b/>
        <w:i w:val="0"/>
        <w:color w:val="E37222"/>
        <w:sz w:val="40"/>
      </w:rPr>
    </w:lvl>
    <w:lvl w:ilvl="1">
      <w:start w:val="1"/>
      <w:numFmt w:val="decimal"/>
      <w:pStyle w:val="Heading2"/>
      <w:lvlText w:val="%1.%2."/>
      <w:lvlJc w:val="left"/>
      <w:pPr>
        <w:ind w:left="357" w:hanging="357"/>
      </w:pPr>
      <w:rPr>
        <w:rFonts w:ascii="Verdana" w:hAnsi="Verdana" w:hint="default"/>
        <w:b/>
        <w:i w:val="0"/>
        <w:color w:val="E37222"/>
        <w:sz w:val="28"/>
      </w:rPr>
    </w:lvl>
    <w:lvl w:ilvl="2">
      <w:start w:val="1"/>
      <w:numFmt w:val="decimal"/>
      <w:pStyle w:val="Heading3"/>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nsid w:val="5D80447D"/>
    <w:multiLevelType w:val="hybridMultilevel"/>
    <w:tmpl w:val="807A63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48F1B39"/>
    <w:multiLevelType w:val="multilevel"/>
    <w:tmpl w:val="0409001D"/>
    <w:name w:val="KING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A2C76D8"/>
    <w:multiLevelType w:val="hybridMultilevel"/>
    <w:tmpl w:val="57C0F4E8"/>
    <w:lvl w:ilvl="0" w:tplc="0413000F">
      <w:start w:val="1"/>
      <w:numFmt w:val="decimal"/>
      <w:lvlText w:val="%1."/>
      <w:lvlJc w:val="left"/>
      <w:pPr>
        <w:ind w:left="705" w:hanging="705"/>
      </w:pPr>
      <w:rPr>
        <w:rFonts w:hint="default"/>
      </w:rPr>
    </w:lvl>
    <w:lvl w:ilvl="1" w:tplc="FC2EF328">
      <w:start w:val="1"/>
      <w:numFmt w:val="lowerLetter"/>
      <w:lvlText w:val="%2)"/>
      <w:lvlJc w:val="left"/>
      <w:pPr>
        <w:ind w:left="1698" w:hanging="705"/>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6FB378EA"/>
    <w:multiLevelType w:val="hybridMultilevel"/>
    <w:tmpl w:val="099274B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A4755BE"/>
    <w:multiLevelType w:val="hybridMultilevel"/>
    <w:tmpl w:val="C700CAF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C9770D8"/>
    <w:multiLevelType w:val="hybridMultilevel"/>
    <w:tmpl w:val="9E408608"/>
    <w:lvl w:ilvl="0" w:tplc="DF148666">
      <w:numFmt w:val="bullet"/>
      <w:lvlText w:val="•"/>
      <w:lvlJc w:val="left"/>
      <w:pPr>
        <w:ind w:left="360" w:hanging="360"/>
      </w:pPr>
      <w:rPr>
        <w:rFonts w:ascii="Calibri" w:eastAsia="Calibr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15"/>
  </w:num>
  <w:num w:numId="4">
    <w:abstractNumId w:val="20"/>
  </w:num>
  <w:num w:numId="5">
    <w:abstractNumId w:val="11"/>
  </w:num>
  <w:num w:numId="6">
    <w:abstractNumId w:val="7"/>
  </w:num>
  <w:num w:numId="7">
    <w:abstractNumId w:val="17"/>
  </w:num>
  <w:num w:numId="8">
    <w:abstractNumId w:val="18"/>
  </w:num>
  <w:num w:numId="9">
    <w:abstractNumId w:val="13"/>
  </w:num>
  <w:num w:numId="10">
    <w:abstractNumId w:val="2"/>
  </w:num>
  <w:num w:numId="11">
    <w:abstractNumId w:val="8"/>
  </w:num>
  <w:num w:numId="12">
    <w:abstractNumId w:val="10"/>
  </w:num>
  <w:num w:numId="13">
    <w:abstractNumId w:val="9"/>
  </w:num>
  <w:num w:numId="14">
    <w:abstractNumId w:val="12"/>
  </w:num>
  <w:num w:numId="15">
    <w:abstractNumId w:val="5"/>
  </w:num>
  <w:num w:numId="16">
    <w:abstractNumId w:val="1"/>
  </w:num>
  <w:num w:numId="17">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stylePaneSortMethod w:val="0000"/>
  <w:defaultTabStop w:val="708"/>
  <w:hyphenationZone w:val="425"/>
  <w:drawingGridHorizontalSpacing w:val="12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910EB3"/>
    <w:rsid w:val="00003CC7"/>
    <w:rsid w:val="00004918"/>
    <w:rsid w:val="000125F2"/>
    <w:rsid w:val="000138BF"/>
    <w:rsid w:val="00022AA5"/>
    <w:rsid w:val="00024B95"/>
    <w:rsid w:val="00037752"/>
    <w:rsid w:val="0004334D"/>
    <w:rsid w:val="00057F02"/>
    <w:rsid w:val="000618D7"/>
    <w:rsid w:val="00063D0B"/>
    <w:rsid w:val="000656CE"/>
    <w:rsid w:val="00065EBF"/>
    <w:rsid w:val="00067E04"/>
    <w:rsid w:val="00076FA1"/>
    <w:rsid w:val="000803DA"/>
    <w:rsid w:val="00086983"/>
    <w:rsid w:val="00090248"/>
    <w:rsid w:val="00090BB7"/>
    <w:rsid w:val="00093CE1"/>
    <w:rsid w:val="000966B5"/>
    <w:rsid w:val="0009738E"/>
    <w:rsid w:val="000A0F07"/>
    <w:rsid w:val="000A1928"/>
    <w:rsid w:val="000B0ACB"/>
    <w:rsid w:val="000B1BFE"/>
    <w:rsid w:val="000B2736"/>
    <w:rsid w:val="000B3B7F"/>
    <w:rsid w:val="000C5E84"/>
    <w:rsid w:val="000D1E57"/>
    <w:rsid w:val="000D431B"/>
    <w:rsid w:val="000F197B"/>
    <w:rsid w:val="000F3494"/>
    <w:rsid w:val="000F4463"/>
    <w:rsid w:val="000F6F72"/>
    <w:rsid w:val="00100F01"/>
    <w:rsid w:val="001110F6"/>
    <w:rsid w:val="00113681"/>
    <w:rsid w:val="00115CF2"/>
    <w:rsid w:val="00124F91"/>
    <w:rsid w:val="00127C2A"/>
    <w:rsid w:val="001302EC"/>
    <w:rsid w:val="00131945"/>
    <w:rsid w:val="00136CC7"/>
    <w:rsid w:val="00137CA4"/>
    <w:rsid w:val="00157888"/>
    <w:rsid w:val="00171DC0"/>
    <w:rsid w:val="00175CDC"/>
    <w:rsid w:val="001806FE"/>
    <w:rsid w:val="00180B63"/>
    <w:rsid w:val="00181301"/>
    <w:rsid w:val="00186F30"/>
    <w:rsid w:val="0018703B"/>
    <w:rsid w:val="00187660"/>
    <w:rsid w:val="001938D4"/>
    <w:rsid w:val="00193DEE"/>
    <w:rsid w:val="001975F8"/>
    <w:rsid w:val="001A3922"/>
    <w:rsid w:val="001A5EAA"/>
    <w:rsid w:val="001B073D"/>
    <w:rsid w:val="001B356A"/>
    <w:rsid w:val="001C31C8"/>
    <w:rsid w:val="001D6EEF"/>
    <w:rsid w:val="001E24D4"/>
    <w:rsid w:val="001E2A74"/>
    <w:rsid w:val="001E3216"/>
    <w:rsid w:val="001E3DDC"/>
    <w:rsid w:val="001F0628"/>
    <w:rsid w:val="001F69B0"/>
    <w:rsid w:val="001F772B"/>
    <w:rsid w:val="001F77FB"/>
    <w:rsid w:val="00206B8C"/>
    <w:rsid w:val="00206F5A"/>
    <w:rsid w:val="00213101"/>
    <w:rsid w:val="00214924"/>
    <w:rsid w:val="00222F8E"/>
    <w:rsid w:val="00232942"/>
    <w:rsid w:val="00242E14"/>
    <w:rsid w:val="00242E8E"/>
    <w:rsid w:val="002430D5"/>
    <w:rsid w:val="00244E16"/>
    <w:rsid w:val="0024518C"/>
    <w:rsid w:val="00246C75"/>
    <w:rsid w:val="0025213C"/>
    <w:rsid w:val="002554E4"/>
    <w:rsid w:val="00262EA5"/>
    <w:rsid w:val="002632EB"/>
    <w:rsid w:val="00265A83"/>
    <w:rsid w:val="00271FD9"/>
    <w:rsid w:val="00276434"/>
    <w:rsid w:val="002938C8"/>
    <w:rsid w:val="00295C83"/>
    <w:rsid w:val="002A1A9C"/>
    <w:rsid w:val="002A44EC"/>
    <w:rsid w:val="002C3466"/>
    <w:rsid w:val="002D19B6"/>
    <w:rsid w:val="002D2620"/>
    <w:rsid w:val="002D2722"/>
    <w:rsid w:val="002E1424"/>
    <w:rsid w:val="002E2221"/>
    <w:rsid w:val="002E6750"/>
    <w:rsid w:val="002F3471"/>
    <w:rsid w:val="002F4B2E"/>
    <w:rsid w:val="002F6A42"/>
    <w:rsid w:val="00303ACD"/>
    <w:rsid w:val="00305905"/>
    <w:rsid w:val="003077BB"/>
    <w:rsid w:val="00312A85"/>
    <w:rsid w:val="003207F9"/>
    <w:rsid w:val="00331460"/>
    <w:rsid w:val="00334F3D"/>
    <w:rsid w:val="00341830"/>
    <w:rsid w:val="00346503"/>
    <w:rsid w:val="0035580A"/>
    <w:rsid w:val="0036313E"/>
    <w:rsid w:val="00367431"/>
    <w:rsid w:val="00371E35"/>
    <w:rsid w:val="00375D84"/>
    <w:rsid w:val="00377064"/>
    <w:rsid w:val="0038254C"/>
    <w:rsid w:val="00382EEA"/>
    <w:rsid w:val="00384766"/>
    <w:rsid w:val="003920B5"/>
    <w:rsid w:val="003A0B6E"/>
    <w:rsid w:val="003A14AA"/>
    <w:rsid w:val="003A2752"/>
    <w:rsid w:val="003B1FDF"/>
    <w:rsid w:val="003B57E9"/>
    <w:rsid w:val="003B735E"/>
    <w:rsid w:val="003C296E"/>
    <w:rsid w:val="003C3872"/>
    <w:rsid w:val="003C3DAB"/>
    <w:rsid w:val="003D28D0"/>
    <w:rsid w:val="003E44D6"/>
    <w:rsid w:val="003F3B41"/>
    <w:rsid w:val="003F5F79"/>
    <w:rsid w:val="00403F72"/>
    <w:rsid w:val="00404A12"/>
    <w:rsid w:val="004131D7"/>
    <w:rsid w:val="00413B0D"/>
    <w:rsid w:val="00423C27"/>
    <w:rsid w:val="004316D7"/>
    <w:rsid w:val="0044210C"/>
    <w:rsid w:val="00443A6E"/>
    <w:rsid w:val="00445883"/>
    <w:rsid w:val="0045458A"/>
    <w:rsid w:val="00456A47"/>
    <w:rsid w:val="00474A09"/>
    <w:rsid w:val="004769AB"/>
    <w:rsid w:val="00484527"/>
    <w:rsid w:val="00487B1F"/>
    <w:rsid w:val="00494D38"/>
    <w:rsid w:val="00495D00"/>
    <w:rsid w:val="00495E72"/>
    <w:rsid w:val="00496295"/>
    <w:rsid w:val="004A1F0D"/>
    <w:rsid w:val="004A55C1"/>
    <w:rsid w:val="004B2771"/>
    <w:rsid w:val="004B2A43"/>
    <w:rsid w:val="004B79B7"/>
    <w:rsid w:val="004C0CB2"/>
    <w:rsid w:val="004C2B57"/>
    <w:rsid w:val="004C3B54"/>
    <w:rsid w:val="004C6F1F"/>
    <w:rsid w:val="004D0558"/>
    <w:rsid w:val="004D6E05"/>
    <w:rsid w:val="004D76A5"/>
    <w:rsid w:val="004D7928"/>
    <w:rsid w:val="004E0BB6"/>
    <w:rsid w:val="004E17A9"/>
    <w:rsid w:val="004E229C"/>
    <w:rsid w:val="004E2CA2"/>
    <w:rsid w:val="004E4DB2"/>
    <w:rsid w:val="004F225A"/>
    <w:rsid w:val="004F4CC0"/>
    <w:rsid w:val="00500054"/>
    <w:rsid w:val="005054E0"/>
    <w:rsid w:val="00510DBA"/>
    <w:rsid w:val="005140D9"/>
    <w:rsid w:val="00514476"/>
    <w:rsid w:val="0051655E"/>
    <w:rsid w:val="005210D3"/>
    <w:rsid w:val="005214E8"/>
    <w:rsid w:val="00524318"/>
    <w:rsid w:val="00527F66"/>
    <w:rsid w:val="0053070D"/>
    <w:rsid w:val="00531B25"/>
    <w:rsid w:val="00532969"/>
    <w:rsid w:val="005334FB"/>
    <w:rsid w:val="00534C01"/>
    <w:rsid w:val="00541B2E"/>
    <w:rsid w:val="00544B01"/>
    <w:rsid w:val="00553252"/>
    <w:rsid w:val="005554D6"/>
    <w:rsid w:val="005558B2"/>
    <w:rsid w:val="00563871"/>
    <w:rsid w:val="00563C2D"/>
    <w:rsid w:val="005700E8"/>
    <w:rsid w:val="00571337"/>
    <w:rsid w:val="00574B07"/>
    <w:rsid w:val="00582C7D"/>
    <w:rsid w:val="00592670"/>
    <w:rsid w:val="00595F29"/>
    <w:rsid w:val="005A1982"/>
    <w:rsid w:val="005A2C5D"/>
    <w:rsid w:val="005A4802"/>
    <w:rsid w:val="005A73CC"/>
    <w:rsid w:val="005B0823"/>
    <w:rsid w:val="005B13C5"/>
    <w:rsid w:val="005B15CC"/>
    <w:rsid w:val="005B356B"/>
    <w:rsid w:val="005B59B9"/>
    <w:rsid w:val="005B66D2"/>
    <w:rsid w:val="005C0248"/>
    <w:rsid w:val="005C0568"/>
    <w:rsid w:val="005D400A"/>
    <w:rsid w:val="005D7945"/>
    <w:rsid w:val="005E418B"/>
    <w:rsid w:val="005E4312"/>
    <w:rsid w:val="00605BCF"/>
    <w:rsid w:val="00621AAF"/>
    <w:rsid w:val="00627CD9"/>
    <w:rsid w:val="006363A4"/>
    <w:rsid w:val="00636F5F"/>
    <w:rsid w:val="006404B7"/>
    <w:rsid w:val="0064551E"/>
    <w:rsid w:val="00646073"/>
    <w:rsid w:val="006564B9"/>
    <w:rsid w:val="006613BA"/>
    <w:rsid w:val="00664447"/>
    <w:rsid w:val="006703D6"/>
    <w:rsid w:val="00685783"/>
    <w:rsid w:val="00690A26"/>
    <w:rsid w:val="0069415C"/>
    <w:rsid w:val="00694924"/>
    <w:rsid w:val="00695DA6"/>
    <w:rsid w:val="006A4B8F"/>
    <w:rsid w:val="006A5FFA"/>
    <w:rsid w:val="006B05BF"/>
    <w:rsid w:val="006B45D3"/>
    <w:rsid w:val="006B7A84"/>
    <w:rsid w:val="006C0DF9"/>
    <w:rsid w:val="006C3DB0"/>
    <w:rsid w:val="006C50E9"/>
    <w:rsid w:val="006D18E3"/>
    <w:rsid w:val="006D7A40"/>
    <w:rsid w:val="006E729F"/>
    <w:rsid w:val="006F17C7"/>
    <w:rsid w:val="006F518F"/>
    <w:rsid w:val="006F5A35"/>
    <w:rsid w:val="0070297B"/>
    <w:rsid w:val="0070659C"/>
    <w:rsid w:val="00711A5C"/>
    <w:rsid w:val="00711EA2"/>
    <w:rsid w:val="007154F1"/>
    <w:rsid w:val="0072063D"/>
    <w:rsid w:val="00721CCC"/>
    <w:rsid w:val="00733F93"/>
    <w:rsid w:val="007411D8"/>
    <w:rsid w:val="00762DB9"/>
    <w:rsid w:val="00770B24"/>
    <w:rsid w:val="007776C1"/>
    <w:rsid w:val="0078120C"/>
    <w:rsid w:val="00781A4E"/>
    <w:rsid w:val="00786249"/>
    <w:rsid w:val="00797DE8"/>
    <w:rsid w:val="007B1B9F"/>
    <w:rsid w:val="007C0015"/>
    <w:rsid w:val="007D09A3"/>
    <w:rsid w:val="007D280E"/>
    <w:rsid w:val="007D4458"/>
    <w:rsid w:val="007E0312"/>
    <w:rsid w:val="007E247D"/>
    <w:rsid w:val="007E4516"/>
    <w:rsid w:val="00814984"/>
    <w:rsid w:val="0081751E"/>
    <w:rsid w:val="0082300E"/>
    <w:rsid w:val="00831229"/>
    <w:rsid w:val="008337A2"/>
    <w:rsid w:val="00840777"/>
    <w:rsid w:val="00842D72"/>
    <w:rsid w:val="00846B3E"/>
    <w:rsid w:val="00847CC7"/>
    <w:rsid w:val="00857726"/>
    <w:rsid w:val="00872246"/>
    <w:rsid w:val="00873CB8"/>
    <w:rsid w:val="0087664A"/>
    <w:rsid w:val="00877CF1"/>
    <w:rsid w:val="00893270"/>
    <w:rsid w:val="008979A2"/>
    <w:rsid w:val="008A2768"/>
    <w:rsid w:val="008A346C"/>
    <w:rsid w:val="008C73B7"/>
    <w:rsid w:val="008D14C1"/>
    <w:rsid w:val="008D5AD9"/>
    <w:rsid w:val="008E0589"/>
    <w:rsid w:val="008F0E5E"/>
    <w:rsid w:val="008F3575"/>
    <w:rsid w:val="008F3B55"/>
    <w:rsid w:val="008F689B"/>
    <w:rsid w:val="008F69B4"/>
    <w:rsid w:val="00901AA0"/>
    <w:rsid w:val="00910658"/>
    <w:rsid w:val="00910EB3"/>
    <w:rsid w:val="00911C30"/>
    <w:rsid w:val="009150E5"/>
    <w:rsid w:val="0091616F"/>
    <w:rsid w:val="00920B31"/>
    <w:rsid w:val="00931E02"/>
    <w:rsid w:val="009420B2"/>
    <w:rsid w:val="009434B1"/>
    <w:rsid w:val="00953A54"/>
    <w:rsid w:val="00954EEC"/>
    <w:rsid w:val="00961E4B"/>
    <w:rsid w:val="00964B2F"/>
    <w:rsid w:val="00974875"/>
    <w:rsid w:val="00977486"/>
    <w:rsid w:val="00977D3D"/>
    <w:rsid w:val="009851E2"/>
    <w:rsid w:val="009852E9"/>
    <w:rsid w:val="00996FBE"/>
    <w:rsid w:val="0099778B"/>
    <w:rsid w:val="009A0C7B"/>
    <w:rsid w:val="009A0D0C"/>
    <w:rsid w:val="009A13BC"/>
    <w:rsid w:val="009A14B7"/>
    <w:rsid w:val="009A1F97"/>
    <w:rsid w:val="009A2700"/>
    <w:rsid w:val="009A4468"/>
    <w:rsid w:val="009A4816"/>
    <w:rsid w:val="009A7D29"/>
    <w:rsid w:val="009B03C5"/>
    <w:rsid w:val="009B0695"/>
    <w:rsid w:val="009B43DB"/>
    <w:rsid w:val="009B4414"/>
    <w:rsid w:val="009B5B5B"/>
    <w:rsid w:val="009B75DA"/>
    <w:rsid w:val="009D17B2"/>
    <w:rsid w:val="009E28EA"/>
    <w:rsid w:val="009F0D28"/>
    <w:rsid w:val="009F1B79"/>
    <w:rsid w:val="009F6A2E"/>
    <w:rsid w:val="00A0411E"/>
    <w:rsid w:val="00A04593"/>
    <w:rsid w:val="00A10629"/>
    <w:rsid w:val="00A158C3"/>
    <w:rsid w:val="00A15E09"/>
    <w:rsid w:val="00A1602D"/>
    <w:rsid w:val="00A17987"/>
    <w:rsid w:val="00A43EF3"/>
    <w:rsid w:val="00A470CB"/>
    <w:rsid w:val="00A47960"/>
    <w:rsid w:val="00A6206A"/>
    <w:rsid w:val="00A66284"/>
    <w:rsid w:val="00A6709B"/>
    <w:rsid w:val="00A72001"/>
    <w:rsid w:val="00A72B98"/>
    <w:rsid w:val="00A741F0"/>
    <w:rsid w:val="00A76DF3"/>
    <w:rsid w:val="00A84C3E"/>
    <w:rsid w:val="00A94ED2"/>
    <w:rsid w:val="00A9644D"/>
    <w:rsid w:val="00AA6DBE"/>
    <w:rsid w:val="00AB21FA"/>
    <w:rsid w:val="00AB4324"/>
    <w:rsid w:val="00AB67C4"/>
    <w:rsid w:val="00AB78A1"/>
    <w:rsid w:val="00AC3F70"/>
    <w:rsid w:val="00AC5CB9"/>
    <w:rsid w:val="00AD0430"/>
    <w:rsid w:val="00AD125C"/>
    <w:rsid w:val="00AD414D"/>
    <w:rsid w:val="00AD65BA"/>
    <w:rsid w:val="00AE2CDF"/>
    <w:rsid w:val="00AE56CA"/>
    <w:rsid w:val="00AE7A06"/>
    <w:rsid w:val="00AF0550"/>
    <w:rsid w:val="00AF18D4"/>
    <w:rsid w:val="00B0185E"/>
    <w:rsid w:val="00B0350E"/>
    <w:rsid w:val="00B05B42"/>
    <w:rsid w:val="00B14202"/>
    <w:rsid w:val="00B166BF"/>
    <w:rsid w:val="00B16B4A"/>
    <w:rsid w:val="00B17E22"/>
    <w:rsid w:val="00B20AC1"/>
    <w:rsid w:val="00B2559E"/>
    <w:rsid w:val="00B26174"/>
    <w:rsid w:val="00B2715B"/>
    <w:rsid w:val="00B522CF"/>
    <w:rsid w:val="00B63A72"/>
    <w:rsid w:val="00B675EF"/>
    <w:rsid w:val="00B67D88"/>
    <w:rsid w:val="00B7093D"/>
    <w:rsid w:val="00B70F51"/>
    <w:rsid w:val="00B77666"/>
    <w:rsid w:val="00B81E38"/>
    <w:rsid w:val="00B837F9"/>
    <w:rsid w:val="00B84F30"/>
    <w:rsid w:val="00B855CD"/>
    <w:rsid w:val="00B858DB"/>
    <w:rsid w:val="00B976FC"/>
    <w:rsid w:val="00B97763"/>
    <w:rsid w:val="00BB0841"/>
    <w:rsid w:val="00BC0EAC"/>
    <w:rsid w:val="00BD7C04"/>
    <w:rsid w:val="00BE1771"/>
    <w:rsid w:val="00BE1B96"/>
    <w:rsid w:val="00BE2B72"/>
    <w:rsid w:val="00BF1EF7"/>
    <w:rsid w:val="00BF635C"/>
    <w:rsid w:val="00C03F4F"/>
    <w:rsid w:val="00C0445A"/>
    <w:rsid w:val="00C118F1"/>
    <w:rsid w:val="00C177F1"/>
    <w:rsid w:val="00C34570"/>
    <w:rsid w:val="00C35126"/>
    <w:rsid w:val="00C50C8C"/>
    <w:rsid w:val="00C6123F"/>
    <w:rsid w:val="00C747F8"/>
    <w:rsid w:val="00C74FD7"/>
    <w:rsid w:val="00C80BFE"/>
    <w:rsid w:val="00C8730D"/>
    <w:rsid w:val="00CA2493"/>
    <w:rsid w:val="00CA3BA7"/>
    <w:rsid w:val="00CA5302"/>
    <w:rsid w:val="00CA6AF8"/>
    <w:rsid w:val="00CB58BD"/>
    <w:rsid w:val="00CC2DF2"/>
    <w:rsid w:val="00CC56FD"/>
    <w:rsid w:val="00CC6B13"/>
    <w:rsid w:val="00CC7DB7"/>
    <w:rsid w:val="00CD5D1F"/>
    <w:rsid w:val="00CE2CD9"/>
    <w:rsid w:val="00CE33FD"/>
    <w:rsid w:val="00CE4547"/>
    <w:rsid w:val="00CF44DD"/>
    <w:rsid w:val="00D0018C"/>
    <w:rsid w:val="00D018A3"/>
    <w:rsid w:val="00D01C8E"/>
    <w:rsid w:val="00D13360"/>
    <w:rsid w:val="00D17670"/>
    <w:rsid w:val="00D20B83"/>
    <w:rsid w:val="00D27FC5"/>
    <w:rsid w:val="00D31DA8"/>
    <w:rsid w:val="00D3629F"/>
    <w:rsid w:val="00D514F6"/>
    <w:rsid w:val="00D53AC2"/>
    <w:rsid w:val="00D56584"/>
    <w:rsid w:val="00D57B1B"/>
    <w:rsid w:val="00D57D4A"/>
    <w:rsid w:val="00D6331A"/>
    <w:rsid w:val="00D661AB"/>
    <w:rsid w:val="00D71BFD"/>
    <w:rsid w:val="00D77C27"/>
    <w:rsid w:val="00D92256"/>
    <w:rsid w:val="00D9257A"/>
    <w:rsid w:val="00DA0357"/>
    <w:rsid w:val="00DA4864"/>
    <w:rsid w:val="00DB1E6C"/>
    <w:rsid w:val="00DB4D16"/>
    <w:rsid w:val="00DC2461"/>
    <w:rsid w:val="00DC3C16"/>
    <w:rsid w:val="00DD6E66"/>
    <w:rsid w:val="00DE12F4"/>
    <w:rsid w:val="00DF3184"/>
    <w:rsid w:val="00DF5495"/>
    <w:rsid w:val="00E029F7"/>
    <w:rsid w:val="00E043C6"/>
    <w:rsid w:val="00E134D6"/>
    <w:rsid w:val="00E15572"/>
    <w:rsid w:val="00E169D1"/>
    <w:rsid w:val="00E22C0C"/>
    <w:rsid w:val="00E26748"/>
    <w:rsid w:val="00E316AB"/>
    <w:rsid w:val="00E33688"/>
    <w:rsid w:val="00E34956"/>
    <w:rsid w:val="00E40023"/>
    <w:rsid w:val="00E4021C"/>
    <w:rsid w:val="00E44D62"/>
    <w:rsid w:val="00E47CFF"/>
    <w:rsid w:val="00E50C70"/>
    <w:rsid w:val="00E552DE"/>
    <w:rsid w:val="00E6388A"/>
    <w:rsid w:val="00E63D61"/>
    <w:rsid w:val="00E645D7"/>
    <w:rsid w:val="00E64E67"/>
    <w:rsid w:val="00E66F32"/>
    <w:rsid w:val="00E7589A"/>
    <w:rsid w:val="00E767EA"/>
    <w:rsid w:val="00E80500"/>
    <w:rsid w:val="00E8217E"/>
    <w:rsid w:val="00E8340E"/>
    <w:rsid w:val="00E859E6"/>
    <w:rsid w:val="00E91120"/>
    <w:rsid w:val="00EA1CB8"/>
    <w:rsid w:val="00EA4461"/>
    <w:rsid w:val="00EA6786"/>
    <w:rsid w:val="00EA7BD7"/>
    <w:rsid w:val="00EB09BE"/>
    <w:rsid w:val="00EB200E"/>
    <w:rsid w:val="00EB3D24"/>
    <w:rsid w:val="00EE4727"/>
    <w:rsid w:val="00EF19A8"/>
    <w:rsid w:val="00F02652"/>
    <w:rsid w:val="00F0681B"/>
    <w:rsid w:val="00F06FA9"/>
    <w:rsid w:val="00F12299"/>
    <w:rsid w:val="00F1267F"/>
    <w:rsid w:val="00F12AD8"/>
    <w:rsid w:val="00F1341A"/>
    <w:rsid w:val="00F14A25"/>
    <w:rsid w:val="00F1542E"/>
    <w:rsid w:val="00F1681B"/>
    <w:rsid w:val="00F26BC3"/>
    <w:rsid w:val="00F32F60"/>
    <w:rsid w:val="00F4286D"/>
    <w:rsid w:val="00F42D63"/>
    <w:rsid w:val="00F45EE1"/>
    <w:rsid w:val="00F47517"/>
    <w:rsid w:val="00F51AC2"/>
    <w:rsid w:val="00F62053"/>
    <w:rsid w:val="00F66B2A"/>
    <w:rsid w:val="00F7488B"/>
    <w:rsid w:val="00F81264"/>
    <w:rsid w:val="00F94400"/>
    <w:rsid w:val="00FA2083"/>
    <w:rsid w:val="00FA6DA6"/>
    <w:rsid w:val="00FB08EF"/>
    <w:rsid w:val="00FC0B37"/>
    <w:rsid w:val="00FC59A2"/>
    <w:rsid w:val="00FC666F"/>
    <w:rsid w:val="00FD0E63"/>
    <w:rsid w:val="00FD3E7E"/>
    <w:rsid w:val="00FD6DF8"/>
    <w:rsid w:val="00FE09E9"/>
    <w:rsid w:val="00FE0C03"/>
    <w:rsid w:val="00FE0F6E"/>
    <w:rsid w:val="00FE3046"/>
    <w:rsid w:val="00FE38FB"/>
    <w:rsid w:val="00FE5425"/>
    <w:rsid w:val="00FE70D3"/>
    <w:rsid w:val="00FE7752"/>
    <w:rsid w:val="00FF1C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rules v:ext="edit">
        <o:r id="V:Rule11" type="connector" idref="#Rechte verbindingslijn met pijl 52"/>
        <o:r id="V:Rule15" type="connector" idref="#Rechte verbindingslijn met pijl 62"/>
        <o:r id="V:Rule16" type="connector" idref="#Rechte verbindingslijn met pijl 61"/>
        <o:r id="V:Rule17" type="connector" idref="#Rechte verbindingslijn met pijl 45"/>
        <o:r id="V:Rule18" type="connector" idref="#Rechte verbindingslijn met pijl 52"/>
        <o:r id="V:Rule19" type="connector" idref="#Rechte verbindingslijn met pijl 54"/>
        <o:r id="V:Rule20" type="connector" idref="#Rechte verbindingslijn met pijl 38"/>
        <o:r id="V:Rule21" type="connector" idref="#Rechte verbindingslijn met pijl 23"/>
        <o:r id="V:Rule22" type="connector" idref="#Rechte verbindingslijn met pijl 37"/>
        <o:r id="V:Rule23" type="connector" idref="#Rechte verbindingslijn met pijl 51"/>
        <o:r id="V:Rule24" type="connector" idref="#Rechte verbindingslijn met pijl 19"/>
        <o:r id="V:Rule25" type="connector" idref="#Rechte verbindingslijn met pijl 44"/>
        <o:r id="V:Rule26" type="connector" idref="#Rechte verbindingslijn met pijl 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qFormat/>
    <w:rsid w:val="00C6123F"/>
    <w:pPr>
      <w:spacing w:after="200" w:line="276" w:lineRule="auto"/>
    </w:pPr>
    <w:rPr>
      <w:rFonts w:asciiTheme="minorHAnsi" w:hAnsiTheme="minorHAnsi" w:cstheme="minorHAnsi"/>
      <w:kern w:val="32"/>
      <w:sz w:val="24"/>
      <w:szCs w:val="24"/>
      <w:lang w:eastAsia="en-US"/>
    </w:rPr>
  </w:style>
  <w:style w:type="paragraph" w:styleId="Heading1">
    <w:name w:val="heading 1"/>
    <w:basedOn w:val="Normal"/>
    <w:next w:val="Normal"/>
    <w:link w:val="Heading1Char"/>
    <w:uiPriority w:val="9"/>
    <w:qFormat/>
    <w:rsid w:val="002D2620"/>
    <w:pPr>
      <w:keepNext/>
      <w:keepLines/>
      <w:pageBreakBefore/>
      <w:numPr>
        <w:numId w:val="1"/>
      </w:numPr>
      <w:spacing w:before="480" w:after="0"/>
      <w:outlineLvl w:val="0"/>
    </w:pPr>
    <w:rPr>
      <w:rFonts w:ascii="Verdana" w:eastAsia="Times New Roman" w:hAnsi="Verdana"/>
      <w:b/>
      <w:bCs/>
      <w:color w:val="E37222"/>
      <w:sz w:val="40"/>
      <w:szCs w:val="28"/>
    </w:rPr>
  </w:style>
  <w:style w:type="paragraph" w:styleId="Heading2">
    <w:name w:val="heading 2"/>
    <w:basedOn w:val="Normal"/>
    <w:next w:val="Normal"/>
    <w:link w:val="Heading2Char"/>
    <w:uiPriority w:val="9"/>
    <w:qFormat/>
    <w:rsid w:val="002D2620"/>
    <w:pPr>
      <w:keepNext/>
      <w:keepLines/>
      <w:numPr>
        <w:ilvl w:val="1"/>
        <w:numId w:val="1"/>
      </w:numPr>
      <w:spacing w:before="280" w:after="140"/>
      <w:outlineLvl w:val="1"/>
    </w:pPr>
    <w:rPr>
      <w:rFonts w:ascii="Verdana" w:eastAsia="Times New Roman" w:hAnsi="Verdana"/>
      <w:b/>
      <w:bCs/>
      <w:color w:val="E37222"/>
      <w:szCs w:val="26"/>
    </w:rPr>
  </w:style>
  <w:style w:type="paragraph" w:styleId="Heading3">
    <w:name w:val="heading 3"/>
    <w:basedOn w:val="Normal"/>
    <w:next w:val="Normal"/>
    <w:link w:val="Heading3Char"/>
    <w:uiPriority w:val="9"/>
    <w:qFormat/>
    <w:rsid w:val="00516457"/>
    <w:pPr>
      <w:keepNext/>
      <w:keepLines/>
      <w:numPr>
        <w:ilvl w:val="2"/>
        <w:numId w:val="1"/>
      </w:numPr>
      <w:spacing w:before="200" w:after="100"/>
      <w:outlineLvl w:val="2"/>
    </w:pPr>
    <w:rPr>
      <w:rFonts w:eastAsia="Times New Roman"/>
      <w:b/>
      <w:bCs/>
      <w:color w:val="E37222"/>
    </w:rPr>
  </w:style>
  <w:style w:type="paragraph" w:styleId="Heading4">
    <w:name w:val="heading 4"/>
    <w:basedOn w:val="Normal"/>
    <w:next w:val="Normal"/>
    <w:link w:val="Heading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Heading5">
    <w:name w:val="heading 5"/>
    <w:basedOn w:val="Normal"/>
    <w:next w:val="Normal"/>
    <w:link w:val="Heading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Heading6">
    <w:name w:val="heading 6"/>
    <w:basedOn w:val="Normal"/>
    <w:next w:val="Normal"/>
    <w:link w:val="Heading6Char"/>
    <w:uiPriority w:val="9"/>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Heading7">
    <w:name w:val="heading 7"/>
    <w:basedOn w:val="Normal"/>
    <w:next w:val="Normal"/>
    <w:link w:val="Heading7Char"/>
    <w:uiPriority w:val="9"/>
    <w:unhideWhenUsed/>
    <w:qFormat/>
    <w:rsid w:val="007E247D"/>
    <w:pPr>
      <w:spacing w:before="240" w:after="60" w:line="240" w:lineRule="auto"/>
      <w:ind w:left="1296" w:hanging="1296"/>
      <w:outlineLvl w:val="6"/>
    </w:pPr>
    <w:rPr>
      <w:rFonts w:ascii="Calibri" w:eastAsia="Times New Roman" w:hAnsi="Calibri"/>
      <w:lang w:val="en-US" w:bidi="en-US"/>
    </w:rPr>
  </w:style>
  <w:style w:type="paragraph" w:styleId="Heading8">
    <w:name w:val="heading 8"/>
    <w:basedOn w:val="Normal"/>
    <w:next w:val="Normal"/>
    <w:link w:val="Heading8Char"/>
    <w:uiPriority w:val="9"/>
    <w:unhideWhenUsed/>
    <w:qFormat/>
    <w:rsid w:val="007E247D"/>
    <w:pPr>
      <w:spacing w:before="240" w:after="60" w:line="240" w:lineRule="auto"/>
      <w:ind w:left="1440" w:hanging="1440"/>
      <w:outlineLvl w:val="7"/>
    </w:pPr>
    <w:rPr>
      <w:rFonts w:ascii="Calibri" w:eastAsia="Times New Roman" w:hAnsi="Calibri"/>
      <w:i/>
      <w:iCs/>
      <w:lang w:val="en-US" w:bidi="en-US"/>
    </w:rPr>
  </w:style>
  <w:style w:type="paragraph" w:styleId="Heading9">
    <w:name w:val="heading 9"/>
    <w:basedOn w:val="Normal"/>
    <w:next w:val="Normal"/>
    <w:link w:val="Heading9Char"/>
    <w:uiPriority w:val="9"/>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620"/>
    <w:rPr>
      <w:rFonts w:ascii="Verdana" w:eastAsia="Times New Roman" w:hAnsi="Verdana" w:cstheme="minorHAnsi"/>
      <w:b/>
      <w:bCs/>
      <w:color w:val="E37222"/>
      <w:kern w:val="32"/>
      <w:sz w:val="40"/>
      <w:szCs w:val="28"/>
      <w:lang w:eastAsia="en-US"/>
    </w:rPr>
  </w:style>
  <w:style w:type="character" w:customStyle="1" w:styleId="Heading2Char">
    <w:name w:val="Heading 2 Char"/>
    <w:basedOn w:val="DefaultParagraphFont"/>
    <w:link w:val="Heading2"/>
    <w:uiPriority w:val="9"/>
    <w:rsid w:val="002D2620"/>
    <w:rPr>
      <w:rFonts w:ascii="Verdana" w:eastAsia="Times New Roman" w:hAnsi="Verdana" w:cstheme="minorHAnsi"/>
      <w:b/>
      <w:bCs/>
      <w:color w:val="E37222"/>
      <w:kern w:val="32"/>
      <w:sz w:val="24"/>
      <w:szCs w:val="26"/>
      <w:lang w:eastAsia="en-US"/>
    </w:rPr>
  </w:style>
  <w:style w:type="character" w:customStyle="1" w:styleId="Heading3Char">
    <w:name w:val="Heading 3 Char"/>
    <w:basedOn w:val="DefaultParagraphFont"/>
    <w:link w:val="Heading3"/>
    <w:uiPriority w:val="9"/>
    <w:rsid w:val="00516457"/>
    <w:rPr>
      <w:rFonts w:asciiTheme="minorHAnsi" w:eastAsia="Times New Roman" w:hAnsiTheme="minorHAnsi" w:cstheme="minorHAnsi"/>
      <w:b/>
      <w:bCs/>
      <w:color w:val="E37222"/>
      <w:kern w:val="32"/>
      <w:sz w:val="24"/>
      <w:szCs w:val="24"/>
      <w:lang w:eastAsia="en-US"/>
    </w:rPr>
  </w:style>
  <w:style w:type="character" w:customStyle="1" w:styleId="Heading4Char">
    <w:name w:val="Heading 4 Char"/>
    <w:basedOn w:val="DefaultParagraphFont"/>
    <w:link w:val="Heading4"/>
    <w:uiPriority w:val="9"/>
    <w:rsid w:val="007E247D"/>
    <w:rPr>
      <w:rFonts w:eastAsia="Times New Roman"/>
      <w:b/>
      <w:bCs/>
      <w:sz w:val="28"/>
      <w:szCs w:val="28"/>
      <w:lang w:val="en-US" w:eastAsia="en-US" w:bidi="en-US"/>
    </w:rPr>
  </w:style>
  <w:style w:type="character" w:customStyle="1" w:styleId="Heading5Char">
    <w:name w:val="Heading 5 Char"/>
    <w:basedOn w:val="DefaultParagraphFont"/>
    <w:link w:val="Heading5"/>
    <w:uiPriority w:val="9"/>
    <w:rsid w:val="007E247D"/>
    <w:rPr>
      <w:rFonts w:eastAsia="Times New Roman"/>
      <w:b/>
      <w:bCs/>
      <w:i/>
      <w:iCs/>
      <w:sz w:val="26"/>
      <w:szCs w:val="26"/>
      <w:lang w:val="en-US" w:eastAsia="en-US" w:bidi="en-US"/>
    </w:rPr>
  </w:style>
  <w:style w:type="character" w:customStyle="1" w:styleId="Heading6Char">
    <w:name w:val="Heading 6 Char"/>
    <w:basedOn w:val="DefaultParagraphFont"/>
    <w:link w:val="Heading6"/>
    <w:uiPriority w:val="9"/>
    <w:rsid w:val="007E247D"/>
    <w:rPr>
      <w:rFonts w:eastAsia="Times New Roman"/>
      <w:b/>
      <w:bCs/>
      <w:sz w:val="22"/>
      <w:szCs w:val="22"/>
      <w:lang w:val="en-US" w:eastAsia="en-US" w:bidi="en-US"/>
    </w:rPr>
  </w:style>
  <w:style w:type="character" w:customStyle="1" w:styleId="Heading7Char">
    <w:name w:val="Heading 7 Char"/>
    <w:basedOn w:val="DefaultParagraphFont"/>
    <w:link w:val="Heading7"/>
    <w:uiPriority w:val="9"/>
    <w:rsid w:val="007E247D"/>
    <w:rPr>
      <w:rFonts w:eastAsia="Times New Roman"/>
      <w:sz w:val="24"/>
      <w:szCs w:val="24"/>
      <w:lang w:val="en-US" w:eastAsia="en-US" w:bidi="en-US"/>
    </w:rPr>
  </w:style>
  <w:style w:type="character" w:customStyle="1" w:styleId="Heading8Char">
    <w:name w:val="Heading 8 Char"/>
    <w:basedOn w:val="DefaultParagraphFont"/>
    <w:link w:val="Heading8"/>
    <w:uiPriority w:val="9"/>
    <w:rsid w:val="007E247D"/>
    <w:rPr>
      <w:rFonts w:eastAsia="Times New Roman"/>
      <w:i/>
      <w:iCs/>
      <w:sz w:val="24"/>
      <w:szCs w:val="24"/>
      <w:lang w:val="en-US" w:eastAsia="en-US" w:bidi="en-US"/>
    </w:rPr>
  </w:style>
  <w:style w:type="character" w:customStyle="1" w:styleId="Heading9Char">
    <w:name w:val="Heading 9 Char"/>
    <w:basedOn w:val="DefaultParagraphFont"/>
    <w:link w:val="Heading9"/>
    <w:uiPriority w:val="9"/>
    <w:rsid w:val="007E247D"/>
    <w:rPr>
      <w:rFonts w:ascii="Cambria" w:eastAsia="Times New Roman" w:hAnsi="Cambria"/>
      <w:sz w:val="22"/>
      <w:szCs w:val="22"/>
      <w:lang w:val="en-US" w:eastAsia="en-US" w:bidi="en-US"/>
    </w:rPr>
  </w:style>
  <w:style w:type="paragraph" w:styleId="Header">
    <w:name w:val="header"/>
    <w:basedOn w:val="Normal"/>
    <w:link w:val="HeaderChar"/>
    <w:unhideWhenUsed/>
    <w:rsid w:val="00083097"/>
    <w:pPr>
      <w:tabs>
        <w:tab w:val="center" w:pos="4536"/>
        <w:tab w:val="right" w:pos="9072"/>
      </w:tabs>
      <w:spacing w:after="0" w:line="240" w:lineRule="auto"/>
    </w:pPr>
  </w:style>
  <w:style w:type="character" w:customStyle="1" w:styleId="HeaderChar">
    <w:name w:val="Header Char"/>
    <w:basedOn w:val="DefaultParagraphFont"/>
    <w:link w:val="Header"/>
    <w:rsid w:val="00083097"/>
    <w:rPr>
      <w:rFonts w:ascii="Verdana" w:hAnsi="Verdana"/>
      <w:sz w:val="20"/>
    </w:rPr>
  </w:style>
  <w:style w:type="paragraph" w:styleId="Footer">
    <w:name w:val="footer"/>
    <w:basedOn w:val="Normal"/>
    <w:link w:val="FooterChar"/>
    <w:unhideWhenUsed/>
    <w:rsid w:val="00083097"/>
    <w:pPr>
      <w:tabs>
        <w:tab w:val="center" w:pos="4536"/>
        <w:tab w:val="right" w:pos="9072"/>
      </w:tabs>
      <w:spacing w:after="0" w:line="240" w:lineRule="auto"/>
    </w:pPr>
  </w:style>
  <w:style w:type="character" w:customStyle="1" w:styleId="FooterChar">
    <w:name w:val="Footer Char"/>
    <w:basedOn w:val="DefaultParagraphFont"/>
    <w:link w:val="Footer"/>
    <w:rsid w:val="00083097"/>
    <w:rPr>
      <w:rFonts w:ascii="Verdana" w:hAnsi="Verdana"/>
      <w:sz w:val="20"/>
    </w:rPr>
  </w:style>
  <w:style w:type="paragraph" w:styleId="BalloonText">
    <w:name w:val="Balloon Text"/>
    <w:basedOn w:val="Normal"/>
    <w:link w:val="BalloonTextChar"/>
    <w:semiHidden/>
    <w:unhideWhenUsed/>
    <w:rsid w:val="00083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83097"/>
    <w:rPr>
      <w:rFonts w:ascii="Tahoma" w:hAnsi="Tahoma" w:cs="Tahoma"/>
      <w:sz w:val="16"/>
      <w:szCs w:val="16"/>
    </w:rPr>
  </w:style>
  <w:style w:type="paragraph" w:styleId="Title">
    <w:name w:val="Title"/>
    <w:basedOn w:val="Normal"/>
    <w:next w:val="Normal"/>
    <w:link w:val="TitleChar"/>
    <w:qFormat/>
    <w:rsid w:val="004433B5"/>
    <w:pPr>
      <w:spacing w:after="0" w:line="240" w:lineRule="auto"/>
      <w:contextualSpacing/>
    </w:pPr>
    <w:rPr>
      <w:rFonts w:eastAsia="Times New Roman"/>
      <w:b/>
      <w:i/>
      <w:color w:val="E37222"/>
      <w:spacing w:val="5"/>
      <w:kern w:val="28"/>
      <w:sz w:val="48"/>
      <w:szCs w:val="52"/>
    </w:rPr>
  </w:style>
  <w:style w:type="character" w:customStyle="1" w:styleId="TitleChar">
    <w:name w:val="Title Char"/>
    <w:basedOn w:val="DefaultParagraphFont"/>
    <w:link w:val="Title"/>
    <w:rsid w:val="004433B5"/>
    <w:rPr>
      <w:rFonts w:ascii="Verdana" w:eastAsia="Times New Roman" w:hAnsi="Verdana" w:cs="Times New Roman"/>
      <w:b/>
      <w:i/>
      <w:color w:val="E37222"/>
      <w:spacing w:val="5"/>
      <w:kern w:val="28"/>
      <w:sz w:val="48"/>
      <w:szCs w:val="52"/>
    </w:rPr>
  </w:style>
  <w:style w:type="paragraph" w:styleId="Subtitle">
    <w:name w:val="Subtitle"/>
    <w:basedOn w:val="Normal"/>
    <w:next w:val="Normal"/>
    <w:link w:val="SubtitleChar"/>
    <w:qFormat/>
    <w:rsid w:val="004433B5"/>
    <w:pPr>
      <w:numPr>
        <w:ilvl w:val="1"/>
      </w:numPr>
      <w:spacing w:line="240" w:lineRule="auto"/>
    </w:pPr>
    <w:rPr>
      <w:rFonts w:eastAsia="Times New Roman"/>
      <w:b/>
      <w:iCs/>
      <w:color w:val="E37222"/>
      <w:spacing w:val="15"/>
      <w:sz w:val="40"/>
    </w:rPr>
  </w:style>
  <w:style w:type="character" w:customStyle="1" w:styleId="SubtitleChar">
    <w:name w:val="Subtitle Char"/>
    <w:basedOn w:val="DefaultParagraphFont"/>
    <w:link w:val="Subtitle"/>
    <w:rsid w:val="004433B5"/>
    <w:rPr>
      <w:rFonts w:ascii="Verdana" w:eastAsia="Times New Roman" w:hAnsi="Verdana" w:cs="Times New Roman"/>
      <w:b/>
      <w:iCs/>
      <w:color w:val="E37222"/>
      <w:spacing w:val="15"/>
      <w:sz w:val="40"/>
      <w:szCs w:val="24"/>
    </w:rPr>
  </w:style>
  <w:style w:type="paragraph" w:customStyle="1" w:styleId="Tussenkop">
    <w:name w:val="Tussenkop"/>
    <w:basedOn w:val="Normal"/>
    <w:next w:val="Normal"/>
    <w:link w:val="TussenkopChar"/>
    <w:autoRedefine/>
    <w:qFormat/>
    <w:rsid w:val="00CC7DB7"/>
    <w:pPr>
      <w:spacing w:before="200" w:after="0"/>
    </w:pPr>
    <w:rPr>
      <w:b/>
      <w:color w:val="E37222"/>
      <w:szCs w:val="18"/>
    </w:rPr>
  </w:style>
  <w:style w:type="character" w:customStyle="1" w:styleId="TussenkopChar">
    <w:name w:val="Tussenkop Char"/>
    <w:basedOn w:val="DefaultParagraphFont"/>
    <w:link w:val="Tussenkop"/>
    <w:rsid w:val="00CC7DB7"/>
    <w:rPr>
      <w:rFonts w:ascii="Verdana" w:hAnsi="Verdana"/>
      <w:b/>
      <w:color w:val="E37222"/>
      <w:sz w:val="18"/>
      <w:szCs w:val="18"/>
      <w:lang w:eastAsia="en-US"/>
    </w:rPr>
  </w:style>
  <w:style w:type="paragraph" w:customStyle="1" w:styleId="Hoofdstuktitelzondernummering">
    <w:name w:val="Hoofdstuktitel zonder nummering"/>
    <w:basedOn w:val="Normal"/>
    <w:next w:val="Normal"/>
    <w:link w:val="HoofdstuktitelzondernummeringChar"/>
    <w:autoRedefine/>
    <w:qFormat/>
    <w:rsid w:val="00197577"/>
    <w:pPr>
      <w:pageBreakBefore/>
      <w:outlineLvl w:val="0"/>
    </w:pPr>
    <w:rPr>
      <w:b/>
      <w:i/>
      <w:color w:val="E37222"/>
      <w:sz w:val="40"/>
    </w:rPr>
  </w:style>
  <w:style w:type="character" w:customStyle="1" w:styleId="HoofdstuktitelzondernummeringChar">
    <w:name w:val="Hoofdstuktitel zonder nummering Char"/>
    <w:basedOn w:val="DefaultParagraphFont"/>
    <w:link w:val="Hoofdstuktitelzondernummering"/>
    <w:rsid w:val="00197577"/>
    <w:rPr>
      <w:rFonts w:ascii="Verdana" w:hAnsi="Verdana"/>
      <w:b/>
      <w:i/>
      <w:color w:val="E37222"/>
      <w:sz w:val="40"/>
    </w:rPr>
  </w:style>
  <w:style w:type="paragraph" w:styleId="TOC1">
    <w:name w:val="toc 1"/>
    <w:basedOn w:val="Normal"/>
    <w:next w:val="Normal"/>
    <w:autoRedefine/>
    <w:uiPriority w:val="39"/>
    <w:unhideWhenUsed/>
    <w:rsid w:val="0002235F"/>
    <w:pPr>
      <w:tabs>
        <w:tab w:val="right" w:leader="dot" w:pos="9062"/>
      </w:tabs>
      <w:spacing w:after="100"/>
    </w:pPr>
    <w:rPr>
      <w:b/>
      <w:color w:val="E37222"/>
      <w:sz w:val="22"/>
    </w:rPr>
  </w:style>
  <w:style w:type="paragraph" w:styleId="TOC2">
    <w:name w:val="toc 2"/>
    <w:basedOn w:val="Normal"/>
    <w:next w:val="Normal"/>
    <w:autoRedefine/>
    <w:uiPriority w:val="39"/>
    <w:unhideWhenUsed/>
    <w:rsid w:val="00022AA5"/>
    <w:pPr>
      <w:tabs>
        <w:tab w:val="left" w:pos="1320"/>
        <w:tab w:val="right" w:leader="dot" w:pos="9062"/>
      </w:tabs>
      <w:spacing w:after="100"/>
      <w:ind w:left="567"/>
    </w:pPr>
    <w:rPr>
      <w:b/>
      <w:noProof/>
      <w:color w:val="E37222"/>
      <w:sz w:val="18"/>
    </w:rPr>
  </w:style>
  <w:style w:type="paragraph" w:styleId="TOC3">
    <w:name w:val="toc 3"/>
    <w:basedOn w:val="Normal"/>
    <w:next w:val="Normal"/>
    <w:autoRedefine/>
    <w:uiPriority w:val="39"/>
    <w:unhideWhenUsed/>
    <w:rsid w:val="0002235F"/>
    <w:pPr>
      <w:spacing w:after="100"/>
    </w:pPr>
    <w:rPr>
      <w:b/>
      <w:color w:val="E37222"/>
    </w:rPr>
  </w:style>
  <w:style w:type="character" w:styleId="Hyperlink">
    <w:name w:val="Hyperlink"/>
    <w:basedOn w:val="DefaultParagraphFont"/>
    <w:uiPriority w:val="99"/>
    <w:unhideWhenUsed/>
    <w:qFormat/>
    <w:rsid w:val="00197577"/>
    <w:rPr>
      <w:rFonts w:ascii="Verdana" w:hAnsi="Verdana"/>
      <w:color w:val="4F2D7F"/>
      <w:sz w:val="20"/>
      <w:u w:val="single"/>
    </w:rPr>
  </w:style>
  <w:style w:type="paragraph" w:styleId="Caption">
    <w:name w:val="caption"/>
    <w:basedOn w:val="Normal"/>
    <w:next w:val="Normal"/>
    <w:uiPriority w:val="35"/>
    <w:qFormat/>
    <w:rsid w:val="00731278"/>
    <w:pPr>
      <w:spacing w:line="240" w:lineRule="auto"/>
    </w:pPr>
    <w:rPr>
      <w:bCs/>
      <w:color w:val="E37222"/>
      <w:szCs w:val="18"/>
    </w:rPr>
  </w:style>
  <w:style w:type="paragraph" w:customStyle="1" w:styleId="Kleurrijkelijst-accent11">
    <w:name w:val="Kleurrijke lijst - accent 11"/>
    <w:basedOn w:val="Normal"/>
    <w:uiPriority w:val="34"/>
    <w:rsid w:val="00687989"/>
    <w:pPr>
      <w:ind w:left="720"/>
      <w:contextualSpacing/>
    </w:pPr>
  </w:style>
  <w:style w:type="character" w:styleId="Strong">
    <w:name w:val="Strong"/>
    <w:uiPriority w:val="22"/>
    <w:qFormat/>
    <w:rsid w:val="007E247D"/>
    <w:rPr>
      <w:b/>
      <w:bCs/>
    </w:rPr>
  </w:style>
  <w:style w:type="character" w:styleId="Emphasis">
    <w:name w:val="Emphasis"/>
    <w:uiPriority w:val="20"/>
    <w:qFormat/>
    <w:rsid w:val="007E247D"/>
    <w:rPr>
      <w:rFonts w:ascii="Calibri" w:hAnsi="Calibri"/>
      <w:b/>
      <w:i/>
      <w:iCs/>
    </w:rPr>
  </w:style>
  <w:style w:type="paragraph" w:styleId="NoSpacing">
    <w:name w:val="No Spacing"/>
    <w:basedOn w:val="Normal"/>
    <w:uiPriority w:val="1"/>
    <w:qFormat/>
    <w:rsid w:val="007E247D"/>
    <w:pPr>
      <w:spacing w:after="0" w:line="240" w:lineRule="auto"/>
    </w:pPr>
    <w:rPr>
      <w:rFonts w:ascii="Calibri" w:eastAsia="Times New Roman" w:hAnsi="Calibri"/>
      <w:szCs w:val="32"/>
      <w:lang w:val="en-US" w:bidi="en-US"/>
    </w:rPr>
  </w:style>
  <w:style w:type="paragraph" w:styleId="ListParagraph">
    <w:name w:val="List Paragraph"/>
    <w:basedOn w:val="Normal"/>
    <w:uiPriority w:val="34"/>
    <w:qFormat/>
    <w:rsid w:val="007E247D"/>
    <w:pPr>
      <w:spacing w:after="0" w:line="240" w:lineRule="auto"/>
      <w:ind w:left="720"/>
      <w:contextualSpacing/>
    </w:pPr>
    <w:rPr>
      <w:rFonts w:ascii="Calibri" w:eastAsia="Times New Roman" w:hAnsi="Calibri"/>
      <w:lang w:val="en-US" w:bidi="en-US"/>
    </w:rPr>
  </w:style>
  <w:style w:type="paragraph" w:styleId="Quote">
    <w:name w:val="Quote"/>
    <w:basedOn w:val="Normal"/>
    <w:next w:val="Normal"/>
    <w:link w:val="QuoteChar1"/>
    <w:uiPriority w:val="29"/>
    <w:qFormat/>
    <w:rsid w:val="007E247D"/>
    <w:pPr>
      <w:spacing w:after="0" w:line="240" w:lineRule="auto"/>
    </w:pPr>
    <w:rPr>
      <w:rFonts w:ascii="Calibri" w:eastAsia="Times New Roman" w:hAnsi="Calibri"/>
      <w:i/>
      <w:lang w:val="en-US"/>
    </w:rPr>
  </w:style>
  <w:style w:type="character" w:customStyle="1" w:styleId="QuoteChar1">
    <w:name w:val="Quote Char1"/>
    <w:basedOn w:val="DefaultParagraphFont"/>
    <w:link w:val="Quote"/>
    <w:uiPriority w:val="29"/>
    <w:rsid w:val="007E247D"/>
    <w:rPr>
      <w:rFonts w:eastAsia="Times New Roman"/>
      <w:i/>
      <w:sz w:val="24"/>
      <w:szCs w:val="24"/>
      <w:lang w:val="en-US" w:eastAsia="en-US"/>
    </w:rPr>
  </w:style>
  <w:style w:type="paragraph" w:styleId="IntenseQuote">
    <w:name w:val="Intense Quote"/>
    <w:basedOn w:val="Normal"/>
    <w:next w:val="Normal"/>
    <w:link w:val="IntenseQuoteChar1"/>
    <w:uiPriority w:val="30"/>
    <w:qFormat/>
    <w:rsid w:val="007E247D"/>
    <w:pPr>
      <w:spacing w:after="0" w:line="240" w:lineRule="auto"/>
      <w:ind w:left="720" w:right="720"/>
    </w:pPr>
    <w:rPr>
      <w:rFonts w:ascii="Calibri" w:eastAsia="Times New Roman" w:hAnsi="Calibri"/>
      <w:b/>
      <w:i/>
      <w:szCs w:val="20"/>
      <w:lang w:val="en-US"/>
    </w:rPr>
  </w:style>
  <w:style w:type="character" w:customStyle="1" w:styleId="IntenseQuoteChar1">
    <w:name w:val="Intense Quote Char1"/>
    <w:basedOn w:val="DefaultParagraphFont"/>
    <w:link w:val="IntenseQuote"/>
    <w:uiPriority w:val="30"/>
    <w:rsid w:val="007E247D"/>
    <w:rPr>
      <w:rFonts w:eastAsia="Times New Roman"/>
      <w:b/>
      <w:i/>
      <w:sz w:val="24"/>
      <w:lang w:val="en-US" w:eastAsia="en-US"/>
    </w:rPr>
  </w:style>
  <w:style w:type="character" w:styleId="SubtleEmphasis">
    <w:name w:val="Subtle Emphasis"/>
    <w:uiPriority w:val="19"/>
    <w:qFormat/>
    <w:rsid w:val="007E247D"/>
    <w:rPr>
      <w:i/>
      <w:color w:val="5A5A5A"/>
    </w:rPr>
  </w:style>
  <w:style w:type="character" w:styleId="IntenseEmphasis">
    <w:name w:val="Intense Emphasis"/>
    <w:uiPriority w:val="21"/>
    <w:qFormat/>
    <w:rsid w:val="007E247D"/>
    <w:rPr>
      <w:b/>
      <w:i/>
      <w:sz w:val="24"/>
      <w:szCs w:val="24"/>
      <w:u w:val="single"/>
    </w:rPr>
  </w:style>
  <w:style w:type="character" w:styleId="SubtleReference">
    <w:name w:val="Subtle Reference"/>
    <w:uiPriority w:val="31"/>
    <w:qFormat/>
    <w:rsid w:val="007E247D"/>
    <w:rPr>
      <w:sz w:val="24"/>
      <w:szCs w:val="24"/>
      <w:u w:val="single"/>
    </w:rPr>
  </w:style>
  <w:style w:type="character" w:styleId="IntenseReference">
    <w:name w:val="Intense Reference"/>
    <w:uiPriority w:val="32"/>
    <w:qFormat/>
    <w:rsid w:val="007E247D"/>
    <w:rPr>
      <w:b/>
      <w:sz w:val="24"/>
      <w:u w:val="single"/>
    </w:rPr>
  </w:style>
  <w:style w:type="character" w:styleId="BookTitle">
    <w:name w:val="Book Title"/>
    <w:uiPriority w:val="33"/>
    <w:qFormat/>
    <w:rsid w:val="007E247D"/>
    <w:rPr>
      <w:rFonts w:ascii="Cambria" w:eastAsia="Times New Roman" w:hAnsi="Cambria"/>
      <w:b/>
      <w:i/>
      <w:sz w:val="24"/>
      <w:szCs w:val="24"/>
    </w:rPr>
  </w:style>
  <w:style w:type="paragraph" w:styleId="TOCHeading">
    <w:name w:val="TOC Heading"/>
    <w:basedOn w:val="Heading1"/>
    <w:next w:val="Normal"/>
    <w:uiPriority w:val="39"/>
    <w:semiHidden/>
    <w:unhideWhenUsed/>
    <w:qFormat/>
    <w:rsid w:val="007E247D"/>
    <w:pPr>
      <w:keepLines w:val="0"/>
      <w:pageBreakBefore w:val="0"/>
      <w:spacing w:before="240" w:after="60" w:line="240" w:lineRule="auto"/>
      <w:ind w:left="574" w:hanging="432"/>
      <w:outlineLvl w:val="9"/>
    </w:pPr>
    <w:rPr>
      <w:rFonts w:ascii="Cambria" w:hAnsi="Cambria"/>
      <w:color w:val="auto"/>
      <w:sz w:val="32"/>
      <w:szCs w:val="32"/>
      <w:lang w:val="en-US" w:bidi="en-US"/>
    </w:rPr>
  </w:style>
  <w:style w:type="table" w:styleId="TableGrid">
    <w:name w:val="Table Grid"/>
    <w:basedOn w:val="TableNorma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nhideWhenUsed/>
    <w:rsid w:val="007E247D"/>
    <w:rPr>
      <w:color w:val="800080"/>
      <w:u w:val="single"/>
    </w:rPr>
  </w:style>
  <w:style w:type="character" w:customStyle="1" w:styleId="mw-headline">
    <w:name w:val="mw-headline"/>
    <w:basedOn w:val="DefaultParagraphFont"/>
    <w:rsid w:val="007E247D"/>
  </w:style>
  <w:style w:type="paragraph" w:styleId="NormalWeb">
    <w:name w:val="Normal (Web)"/>
    <w:basedOn w:val="Normal"/>
    <w:uiPriority w:val="99"/>
    <w:unhideWhenUsed/>
    <w:rsid w:val="007E247D"/>
    <w:pPr>
      <w:spacing w:before="100" w:beforeAutospacing="1" w:after="100" w:afterAutospacing="1" w:line="240" w:lineRule="auto"/>
    </w:pPr>
    <w:rPr>
      <w:rFonts w:ascii="Times New Roman" w:eastAsia="Times New Roman" w:hAnsi="Times New Roman"/>
      <w:lang w:eastAsia="nl-NL"/>
    </w:rPr>
  </w:style>
  <w:style w:type="paragraph" w:styleId="PlainText">
    <w:name w:val="Plain Text"/>
    <w:basedOn w:val="Normal"/>
    <w:link w:val="PlainTextChar"/>
    <w:rsid w:val="007E247D"/>
    <w:pPr>
      <w:spacing w:after="0" w:line="220" w:lineRule="atLeast"/>
    </w:pPr>
    <w:rPr>
      <w:rFonts w:ascii="Courier New" w:eastAsia="Times New Roman" w:hAnsi="Courier New" w:cs="Courier New"/>
      <w:sz w:val="20"/>
      <w:szCs w:val="20"/>
      <w:lang w:eastAsia="ar-SA"/>
    </w:rPr>
  </w:style>
  <w:style w:type="character" w:customStyle="1" w:styleId="PlainTextChar">
    <w:name w:val="Plain Text Char"/>
    <w:basedOn w:val="DefaultParagraphFont"/>
    <w:link w:val="PlainText"/>
    <w:rsid w:val="007E247D"/>
    <w:rPr>
      <w:rFonts w:ascii="Courier New" w:eastAsia="Times New Roman" w:hAnsi="Courier New" w:cs="Courier New"/>
      <w:lang w:eastAsia="ar-SA"/>
    </w:rPr>
  </w:style>
  <w:style w:type="paragraph" w:styleId="TOC4">
    <w:name w:val="toc 4"/>
    <w:basedOn w:val="Normal"/>
    <w:next w:val="Normal"/>
    <w:autoRedefine/>
    <w:unhideWhenUsed/>
    <w:rsid w:val="007E247D"/>
    <w:pPr>
      <w:spacing w:after="0" w:line="240" w:lineRule="auto"/>
      <w:ind w:left="720"/>
    </w:pPr>
    <w:rPr>
      <w:rFonts w:ascii="Calibri" w:eastAsia="Times New Roman" w:hAnsi="Calibri"/>
      <w:lang w:val="en-US" w:bidi="en-US"/>
    </w:rPr>
  </w:style>
  <w:style w:type="paragraph" w:styleId="ListBullet">
    <w:name w:val="List Bullet"/>
    <w:basedOn w:val="Normal"/>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Normal"/>
    <w:next w:val="Normal"/>
    <w:rsid w:val="007E247D"/>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Normal"/>
    <w:next w:val="Normal"/>
    <w:rsid w:val="007E247D"/>
    <w:pPr>
      <w:suppressAutoHyphens/>
      <w:spacing w:after="0" w:line="240" w:lineRule="atLeast"/>
      <w:jc w:val="both"/>
    </w:pPr>
    <w:rPr>
      <w:rFonts w:eastAsia="Times New Roman" w:cs="Calibri"/>
      <w:lang w:eastAsia="ar-SA"/>
    </w:rPr>
  </w:style>
  <w:style w:type="character" w:styleId="CommentReference">
    <w:name w:val="annotation reference"/>
    <w:uiPriority w:val="99"/>
    <w:unhideWhenUsed/>
    <w:rsid w:val="007E247D"/>
    <w:rPr>
      <w:sz w:val="16"/>
      <w:szCs w:val="16"/>
    </w:rPr>
  </w:style>
  <w:style w:type="paragraph" w:styleId="CommentText">
    <w:name w:val="annotation text"/>
    <w:basedOn w:val="Normal"/>
    <w:link w:val="CommentTextChar"/>
    <w:unhideWhenUsed/>
    <w:rsid w:val="007E247D"/>
    <w:pPr>
      <w:spacing w:after="0" w:line="240" w:lineRule="auto"/>
    </w:pPr>
    <w:rPr>
      <w:rFonts w:ascii="Calibri" w:eastAsia="Times New Roman" w:hAnsi="Calibri"/>
      <w:sz w:val="20"/>
      <w:szCs w:val="20"/>
      <w:lang w:val="en-US" w:bidi="en-US"/>
    </w:rPr>
  </w:style>
  <w:style w:type="character" w:customStyle="1" w:styleId="CommentTextChar">
    <w:name w:val="Comment Text Char"/>
    <w:basedOn w:val="DefaultParagraphFont"/>
    <w:link w:val="CommentText"/>
    <w:rsid w:val="007E247D"/>
    <w:rPr>
      <w:rFonts w:eastAsia="Times New Roman"/>
      <w:lang w:val="en-US" w:eastAsia="en-US" w:bidi="en-US"/>
    </w:rPr>
  </w:style>
  <w:style w:type="paragraph" w:styleId="TOC5">
    <w:name w:val="toc 5"/>
    <w:basedOn w:val="Normal"/>
    <w:next w:val="Normal"/>
    <w:autoRedefine/>
    <w:unhideWhenUsed/>
    <w:rsid w:val="007E247D"/>
    <w:pPr>
      <w:spacing w:after="0" w:line="240" w:lineRule="auto"/>
      <w:ind w:left="960"/>
    </w:pPr>
    <w:rPr>
      <w:rFonts w:ascii="Calibri" w:eastAsia="Times New Roman" w:hAnsi="Calibri"/>
      <w:lang w:val="en-US" w:bidi="en-US"/>
    </w:rPr>
  </w:style>
  <w:style w:type="paragraph" w:styleId="CommentSubject">
    <w:name w:val="annotation subject"/>
    <w:basedOn w:val="CommentText"/>
    <w:next w:val="CommentText"/>
    <w:link w:val="CommentSubjectChar"/>
    <w:unhideWhenUsed/>
    <w:rsid w:val="007E247D"/>
    <w:rPr>
      <w:b/>
      <w:bCs/>
    </w:rPr>
  </w:style>
  <w:style w:type="character" w:customStyle="1" w:styleId="CommentSubjectChar">
    <w:name w:val="Comment Subject Char"/>
    <w:basedOn w:val="CommentTextChar"/>
    <w:link w:val="CommentSubject"/>
    <w:rsid w:val="007E247D"/>
    <w:rPr>
      <w:rFonts w:eastAsia="Times New Roman"/>
      <w:b/>
      <w:bCs/>
      <w:lang w:val="en-US" w:eastAsia="en-US" w:bidi="en-US"/>
    </w:rPr>
  </w:style>
  <w:style w:type="paragraph" w:styleId="Revision">
    <w:name w:val="Revision"/>
    <w:hidden/>
    <w:uiPriority w:val="99"/>
    <w:rsid w:val="007E247D"/>
    <w:rPr>
      <w:rFonts w:eastAsia="Times New Roman"/>
      <w:sz w:val="24"/>
      <w:szCs w:val="24"/>
      <w:lang w:val="en-US" w:eastAsia="en-US" w:bidi="en-US"/>
    </w:rPr>
  </w:style>
  <w:style w:type="paragraph" w:styleId="TOC6">
    <w:name w:val="toc 6"/>
    <w:basedOn w:val="Normal"/>
    <w:next w:val="Normal"/>
    <w:autoRedefine/>
    <w:unhideWhenUsed/>
    <w:rsid w:val="007E247D"/>
    <w:pPr>
      <w:spacing w:after="100"/>
      <w:ind w:left="1100"/>
    </w:pPr>
    <w:rPr>
      <w:rFonts w:ascii="Calibri" w:eastAsia="Times New Roman" w:hAnsi="Calibri"/>
      <w:sz w:val="22"/>
      <w:lang w:eastAsia="nl-NL"/>
    </w:rPr>
  </w:style>
  <w:style w:type="paragraph" w:styleId="TOC7">
    <w:name w:val="toc 7"/>
    <w:basedOn w:val="Normal"/>
    <w:next w:val="Normal"/>
    <w:autoRedefine/>
    <w:unhideWhenUsed/>
    <w:rsid w:val="007E247D"/>
    <w:pPr>
      <w:spacing w:after="100"/>
      <w:ind w:left="1320"/>
    </w:pPr>
    <w:rPr>
      <w:rFonts w:ascii="Calibri" w:eastAsia="Times New Roman" w:hAnsi="Calibri"/>
      <w:sz w:val="22"/>
      <w:lang w:eastAsia="nl-NL"/>
    </w:rPr>
  </w:style>
  <w:style w:type="paragraph" w:styleId="TOC8">
    <w:name w:val="toc 8"/>
    <w:basedOn w:val="Normal"/>
    <w:next w:val="Normal"/>
    <w:autoRedefine/>
    <w:unhideWhenUsed/>
    <w:rsid w:val="007E247D"/>
    <w:pPr>
      <w:spacing w:after="100"/>
      <w:ind w:left="1540"/>
    </w:pPr>
    <w:rPr>
      <w:rFonts w:ascii="Calibri" w:eastAsia="Times New Roman" w:hAnsi="Calibri"/>
      <w:sz w:val="22"/>
      <w:lang w:eastAsia="nl-NL"/>
    </w:rPr>
  </w:style>
  <w:style w:type="paragraph" w:styleId="TOC9">
    <w:name w:val="toc 9"/>
    <w:basedOn w:val="Normal"/>
    <w:next w:val="Normal"/>
    <w:autoRedefine/>
    <w:unhideWhenUsed/>
    <w:rsid w:val="007E247D"/>
    <w:pPr>
      <w:spacing w:after="100"/>
      <w:ind w:left="1760"/>
    </w:pPr>
    <w:rPr>
      <w:rFonts w:ascii="Calibri" w:eastAsia="Times New Roman" w:hAnsi="Calibri"/>
      <w:sz w:val="22"/>
      <w:lang w:eastAsia="nl-NL"/>
    </w:rPr>
  </w:style>
  <w:style w:type="character" w:customStyle="1" w:styleId="apple-converted-space">
    <w:name w:val="apple-converted-space"/>
    <w:basedOn w:val="DefaultParagraphFont"/>
    <w:rsid w:val="007E247D"/>
  </w:style>
  <w:style w:type="paragraph" w:customStyle="1" w:styleId="Lijstalinea1">
    <w:name w:val="Lijstalinea1"/>
    <w:basedOn w:val="Normal"/>
    <w:rsid w:val="007E247D"/>
    <w:pPr>
      <w:suppressAutoHyphens/>
      <w:spacing w:after="0" w:line="240" w:lineRule="auto"/>
      <w:ind w:left="720"/>
    </w:pPr>
    <w:rPr>
      <w:rFonts w:ascii="Calibri" w:eastAsia="Times New Roman" w:hAnsi="Calibri" w:cs="Calibri"/>
      <w:lang w:val="en-US" w:eastAsia="ar-SA"/>
    </w:rPr>
  </w:style>
  <w:style w:type="table" w:styleId="MediumGrid3-Accent6">
    <w:name w:val="Medium Grid 3 Accent 6"/>
    <w:basedOn w:val="TableNorma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Geenafstand1">
    <w:name w:val="Geen afstand1"/>
    <w:basedOn w:val="Normal"/>
    <w:rsid w:val="00BD7C04"/>
    <w:pPr>
      <w:spacing w:after="0" w:line="240" w:lineRule="auto"/>
    </w:pPr>
    <w:rPr>
      <w:rFonts w:ascii="Calibri" w:eastAsia="Times New Roman" w:hAnsi="Calibri"/>
      <w:szCs w:val="32"/>
      <w:lang w:val="en-US"/>
    </w:rPr>
  </w:style>
  <w:style w:type="paragraph" w:customStyle="1" w:styleId="Citaat1">
    <w:name w:val="Citaat1"/>
    <w:basedOn w:val="Normal"/>
    <w:next w:val="Normal"/>
    <w:link w:val="QuoteChar"/>
    <w:rsid w:val="00BD7C04"/>
    <w:pPr>
      <w:spacing w:after="0" w:line="240" w:lineRule="auto"/>
    </w:pPr>
    <w:rPr>
      <w:rFonts w:ascii="Calibri" w:eastAsia="Times New Roman" w:hAnsi="Calibri"/>
      <w:i/>
      <w:lang w:eastAsia="nl-NL"/>
    </w:rPr>
  </w:style>
  <w:style w:type="character" w:customStyle="1" w:styleId="QuoteChar">
    <w:name w:val="Quote Char"/>
    <w:basedOn w:val="DefaultParagraphFont"/>
    <w:link w:val="Citaat1"/>
    <w:locked/>
    <w:rsid w:val="00BD7C04"/>
    <w:rPr>
      <w:rFonts w:eastAsia="Times New Roman"/>
      <w:i/>
      <w:sz w:val="24"/>
      <w:szCs w:val="24"/>
    </w:rPr>
  </w:style>
  <w:style w:type="paragraph" w:customStyle="1" w:styleId="Duidelijkcitaat1">
    <w:name w:val="Duidelijk citaat1"/>
    <w:basedOn w:val="Normal"/>
    <w:next w:val="Normal"/>
    <w:link w:val="IntenseQuoteChar"/>
    <w:rsid w:val="00BD7C04"/>
    <w:pPr>
      <w:spacing w:after="0" w:line="240" w:lineRule="auto"/>
      <w:ind w:left="720" w:right="720"/>
    </w:pPr>
    <w:rPr>
      <w:rFonts w:ascii="Calibri" w:eastAsia="Times New Roman" w:hAnsi="Calibri"/>
      <w:b/>
      <w:i/>
      <w:szCs w:val="20"/>
      <w:lang w:eastAsia="nl-NL"/>
    </w:rPr>
  </w:style>
  <w:style w:type="character" w:customStyle="1" w:styleId="IntenseQuoteChar">
    <w:name w:val="Intense Quote Char"/>
    <w:basedOn w:val="DefaultParagraphFont"/>
    <w:link w:val="Duidelijkcitaat1"/>
    <w:locked/>
    <w:rsid w:val="00BD7C04"/>
    <w:rPr>
      <w:rFonts w:eastAsia="Times New Roman"/>
      <w:b/>
      <w:i/>
      <w:sz w:val="24"/>
    </w:rPr>
  </w:style>
  <w:style w:type="character" w:customStyle="1" w:styleId="Subtielebenadrukking1">
    <w:name w:val="Subtiele benadrukking1"/>
    <w:basedOn w:val="DefaultParagraphFont"/>
    <w:rsid w:val="00BD7C04"/>
    <w:rPr>
      <w:rFonts w:cs="Times New Roman"/>
      <w:i/>
      <w:color w:val="5A5A5A"/>
    </w:rPr>
  </w:style>
  <w:style w:type="character" w:customStyle="1" w:styleId="Intensievebenadrukking1">
    <w:name w:val="Intensieve benadrukking1"/>
    <w:basedOn w:val="DefaultParagraphFont"/>
    <w:rsid w:val="00BD7C04"/>
    <w:rPr>
      <w:rFonts w:cs="Times New Roman"/>
      <w:b/>
      <w:i/>
      <w:sz w:val="24"/>
      <w:u w:val="single"/>
    </w:rPr>
  </w:style>
  <w:style w:type="character" w:customStyle="1" w:styleId="Subtieleverwijzing1">
    <w:name w:val="Subtiele verwijzing1"/>
    <w:basedOn w:val="DefaultParagraphFont"/>
    <w:rsid w:val="00BD7C04"/>
    <w:rPr>
      <w:rFonts w:cs="Times New Roman"/>
      <w:sz w:val="24"/>
      <w:u w:val="single"/>
    </w:rPr>
  </w:style>
  <w:style w:type="character" w:customStyle="1" w:styleId="Intensieveverwijzing1">
    <w:name w:val="Intensieve verwijzing1"/>
    <w:basedOn w:val="DefaultParagraphFont"/>
    <w:rsid w:val="00BD7C04"/>
    <w:rPr>
      <w:rFonts w:cs="Times New Roman"/>
      <w:b/>
      <w:sz w:val="24"/>
      <w:u w:val="single"/>
    </w:rPr>
  </w:style>
  <w:style w:type="character" w:customStyle="1" w:styleId="Titelvanboek1">
    <w:name w:val="Titel van boek1"/>
    <w:basedOn w:val="DefaultParagraphFont"/>
    <w:rsid w:val="00BD7C04"/>
    <w:rPr>
      <w:rFonts w:ascii="Cambria" w:hAnsi="Cambria" w:cs="Times New Roman"/>
      <w:b/>
      <w:i/>
      <w:sz w:val="24"/>
    </w:rPr>
  </w:style>
  <w:style w:type="paragraph" w:customStyle="1" w:styleId="Kopvaninhoudsopgave1">
    <w:name w:val="Kop van inhoudsopgave1"/>
    <w:basedOn w:val="Heading1"/>
    <w:next w:val="Normal"/>
    <w:rsid w:val="00BD7C04"/>
    <w:pPr>
      <w:keepLines w:val="0"/>
      <w:pageBreakBefore w:val="0"/>
      <w:spacing w:before="240" w:after="60" w:line="240" w:lineRule="auto"/>
      <w:ind w:left="432" w:hanging="432"/>
      <w:outlineLvl w:val="9"/>
    </w:pPr>
    <w:rPr>
      <w:rFonts w:ascii="Cambria" w:hAnsi="Cambria"/>
      <w:color w:val="DE1C4A"/>
      <w:sz w:val="32"/>
      <w:szCs w:val="32"/>
    </w:rPr>
  </w:style>
  <w:style w:type="paragraph" w:customStyle="1" w:styleId="Standard">
    <w:name w:val="Standard"/>
    <w:next w:val="Normal"/>
    <w:rsid w:val="00BD7C04"/>
    <w:pPr>
      <w:suppressLineNumbers/>
      <w:autoSpaceDN w:val="0"/>
      <w:spacing w:line="280" w:lineRule="exact"/>
      <w:textAlignment w:val="baseline"/>
    </w:pPr>
    <w:rPr>
      <w:rFonts w:ascii="Arial" w:eastAsia="Times New Roman" w:hAnsi="Arial" w:cs="Tahoma"/>
      <w:kern w:val="3"/>
      <w:szCs w:val="24"/>
    </w:rPr>
  </w:style>
  <w:style w:type="table" w:styleId="TableGrid8">
    <w:name w:val="Table Grid 8"/>
    <w:basedOn w:val="TableNormal"/>
    <w:rsid w:val="00BD7C04"/>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BD7C04"/>
    <w:pPr>
      <w:autoSpaceDE w:val="0"/>
      <w:autoSpaceDN w:val="0"/>
      <w:adjustRightInd w:val="0"/>
    </w:pPr>
    <w:rPr>
      <w:rFonts w:eastAsia="Times New Roman" w:cs="Calibri"/>
      <w:color w:val="000000"/>
      <w:sz w:val="24"/>
      <w:szCs w:val="24"/>
    </w:rPr>
  </w:style>
  <w:style w:type="paragraph" w:customStyle="1" w:styleId="Geenafstand2">
    <w:name w:val="Geen afstand2"/>
    <w:basedOn w:val="Normal"/>
    <w:rsid w:val="00AC3F70"/>
    <w:pPr>
      <w:spacing w:after="0" w:line="240" w:lineRule="auto"/>
    </w:pPr>
    <w:rPr>
      <w:rFonts w:ascii="Calibri" w:hAnsi="Calibri" w:cs="Calibri"/>
      <w:szCs w:val="32"/>
      <w:lang w:val="en-US"/>
    </w:rPr>
  </w:style>
  <w:style w:type="table" w:customStyle="1" w:styleId="Tabelraster1">
    <w:name w:val="Tabelraster1"/>
    <w:basedOn w:val="TableNormal"/>
    <w:next w:val="TableGrid"/>
    <w:uiPriority w:val="59"/>
    <w:rsid w:val="00CE33F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56A47"/>
    <w:pPr>
      <w:spacing w:after="0" w:line="240" w:lineRule="auto"/>
    </w:pPr>
    <w:rPr>
      <w:rFonts w:ascii="Calibri" w:eastAsia="Times New Roman" w:hAnsi="Calibri" w:cs="Times New Roman"/>
      <w:kern w:val="0"/>
      <w:sz w:val="20"/>
      <w:szCs w:val="20"/>
      <w:lang w:val="en-US" w:bidi="en-US"/>
    </w:rPr>
  </w:style>
  <w:style w:type="character" w:customStyle="1" w:styleId="FootnoteTextChar">
    <w:name w:val="Footnote Text Char"/>
    <w:basedOn w:val="DefaultParagraphFont"/>
    <w:link w:val="FootnoteText"/>
    <w:uiPriority w:val="99"/>
    <w:semiHidden/>
    <w:rsid w:val="00456A47"/>
    <w:rPr>
      <w:rFonts w:eastAsia="Times New Roman"/>
      <w:lang w:val="en-US" w:eastAsia="en-US" w:bidi="en-US"/>
    </w:rPr>
  </w:style>
  <w:style w:type="character" w:styleId="FootnoteReference">
    <w:name w:val="footnote reference"/>
    <w:uiPriority w:val="99"/>
    <w:semiHidden/>
    <w:unhideWhenUsed/>
    <w:rsid w:val="00456A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49327">
      <w:bodyDiv w:val="1"/>
      <w:marLeft w:val="0"/>
      <w:marRight w:val="0"/>
      <w:marTop w:val="0"/>
      <w:marBottom w:val="0"/>
      <w:divBdr>
        <w:top w:val="none" w:sz="0" w:space="0" w:color="auto"/>
        <w:left w:val="none" w:sz="0" w:space="0" w:color="auto"/>
        <w:bottom w:val="none" w:sz="0" w:space="0" w:color="auto"/>
        <w:right w:val="none" w:sz="0" w:space="0" w:color="auto"/>
      </w:divBdr>
    </w:div>
    <w:div w:id="368266033">
      <w:bodyDiv w:val="1"/>
      <w:marLeft w:val="0"/>
      <w:marRight w:val="0"/>
      <w:marTop w:val="0"/>
      <w:marBottom w:val="0"/>
      <w:divBdr>
        <w:top w:val="none" w:sz="0" w:space="0" w:color="auto"/>
        <w:left w:val="none" w:sz="0" w:space="0" w:color="auto"/>
        <w:bottom w:val="none" w:sz="0" w:space="0" w:color="auto"/>
        <w:right w:val="none" w:sz="0" w:space="0" w:color="auto"/>
      </w:divBdr>
    </w:div>
    <w:div w:id="673651778">
      <w:bodyDiv w:val="1"/>
      <w:marLeft w:val="0"/>
      <w:marRight w:val="0"/>
      <w:marTop w:val="0"/>
      <w:marBottom w:val="0"/>
      <w:divBdr>
        <w:top w:val="none" w:sz="0" w:space="0" w:color="auto"/>
        <w:left w:val="none" w:sz="0" w:space="0" w:color="auto"/>
        <w:bottom w:val="none" w:sz="0" w:space="0" w:color="auto"/>
        <w:right w:val="none" w:sz="0" w:space="0" w:color="auto"/>
      </w:divBdr>
    </w:div>
    <w:div w:id="770979896">
      <w:bodyDiv w:val="1"/>
      <w:marLeft w:val="0"/>
      <w:marRight w:val="0"/>
      <w:marTop w:val="0"/>
      <w:marBottom w:val="0"/>
      <w:divBdr>
        <w:top w:val="none" w:sz="0" w:space="0" w:color="auto"/>
        <w:left w:val="none" w:sz="0" w:space="0" w:color="auto"/>
        <w:bottom w:val="none" w:sz="0" w:space="0" w:color="auto"/>
        <w:right w:val="none" w:sz="0" w:space="0" w:color="auto"/>
      </w:divBdr>
    </w:div>
    <w:div w:id="1164396332">
      <w:bodyDiv w:val="1"/>
      <w:marLeft w:val="0"/>
      <w:marRight w:val="0"/>
      <w:marTop w:val="0"/>
      <w:marBottom w:val="0"/>
      <w:divBdr>
        <w:top w:val="none" w:sz="0" w:space="0" w:color="auto"/>
        <w:left w:val="none" w:sz="0" w:space="0" w:color="auto"/>
        <w:bottom w:val="none" w:sz="0" w:space="0" w:color="auto"/>
        <w:right w:val="none" w:sz="0" w:space="0" w:color="auto"/>
      </w:divBdr>
    </w:div>
    <w:div w:id="1367102573">
      <w:bodyDiv w:val="1"/>
      <w:marLeft w:val="0"/>
      <w:marRight w:val="0"/>
      <w:marTop w:val="0"/>
      <w:marBottom w:val="0"/>
      <w:divBdr>
        <w:top w:val="none" w:sz="0" w:space="0" w:color="auto"/>
        <w:left w:val="none" w:sz="0" w:space="0" w:color="auto"/>
        <w:bottom w:val="none" w:sz="0" w:space="0" w:color="auto"/>
        <w:right w:val="none" w:sz="0" w:space="0" w:color="auto"/>
      </w:divBdr>
    </w:div>
    <w:div w:id="201144450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uftestplatform.nl/" TargetMode="External"/><Relationship Id="rId18" Type="http://schemas.openxmlformats.org/officeDocument/2006/relationships/oleObject" Target="embeddings/oleObject2.bin"/><Relationship Id="rId26" Type="http://schemas.openxmlformats.org/officeDocument/2006/relationships/hyperlink" Target="http://www.stuftestplatform.nl/" TargetMode="Externa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http://new.kinggemeenten.nl/operatie-nup/document/addendum-zaak-dms" TargetMode="External"/><Relationship Id="rId17" Type="http://schemas.openxmlformats.org/officeDocument/2006/relationships/image" Target="media/image4.emf"/><Relationship Id="rId25" Type="http://schemas.openxmlformats.org/officeDocument/2006/relationships/hyperlink" Target="http://new.kinggemeenten.nl/operatie-nup/ondersteuning/leveranciersmanagement"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kinggemeenten.nl/gemma/stuf/koppelvlakken/zs-dms"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png"/><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5.emf"/><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tuftestplatform.nl/" TargetMode="External"/><Relationship Id="rId22" Type="http://schemas.openxmlformats.org/officeDocument/2006/relationships/oleObject" Target="embeddings/oleObject4.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este_H\Bureaublad\Nieuwe%20huisstijl%20Operatie%20NUP\3094.1114_Projectplan_NUP.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1F031-0991-4811-9DB3-1127E076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3094.1114_Projectplan_NUP</Template>
  <TotalTime>1</TotalTime>
  <Pages>14</Pages>
  <Words>2606</Words>
  <Characters>14855</Characters>
  <Application>Microsoft Office Word</Application>
  <DocSecurity>0</DocSecurity>
  <Lines>123</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17427</CharactersWithSpaces>
  <SharedDoc>false</SharedDoc>
  <HLinks>
    <vt:vector size="36" baseType="variant">
      <vt:variant>
        <vt:i4>3473431</vt:i4>
      </vt:variant>
      <vt:variant>
        <vt:i4>33</vt:i4>
      </vt:variant>
      <vt:variant>
        <vt:i4>0</vt:i4>
      </vt:variant>
      <vt:variant>
        <vt:i4>5</vt:i4>
      </vt:variant>
      <vt:variant>
        <vt:lpwstr>http://www.kinggemeenten.nl</vt:lpwstr>
      </vt:variant>
      <vt:variant>
        <vt:lpwstr/>
      </vt:variant>
      <vt:variant>
        <vt:i4>1179650</vt:i4>
      </vt:variant>
      <vt:variant>
        <vt:i4>26</vt:i4>
      </vt:variant>
      <vt:variant>
        <vt:i4>0</vt:i4>
      </vt:variant>
      <vt:variant>
        <vt:i4>5</vt:i4>
      </vt:variant>
      <vt:variant>
        <vt:lpwstr/>
      </vt:variant>
      <vt:variant>
        <vt:lpwstr>_Toc301165412</vt:lpwstr>
      </vt:variant>
      <vt:variant>
        <vt:i4>1179649</vt:i4>
      </vt:variant>
      <vt:variant>
        <vt:i4>20</vt:i4>
      </vt:variant>
      <vt:variant>
        <vt:i4>0</vt:i4>
      </vt:variant>
      <vt:variant>
        <vt:i4>5</vt:i4>
      </vt:variant>
      <vt:variant>
        <vt:lpwstr/>
      </vt:variant>
      <vt:variant>
        <vt:lpwstr>_Toc301165411</vt:lpwstr>
      </vt:variant>
      <vt:variant>
        <vt:i4>1179648</vt:i4>
      </vt:variant>
      <vt:variant>
        <vt:i4>14</vt:i4>
      </vt:variant>
      <vt:variant>
        <vt:i4>0</vt:i4>
      </vt:variant>
      <vt:variant>
        <vt:i4>5</vt:i4>
      </vt:variant>
      <vt:variant>
        <vt:lpwstr/>
      </vt:variant>
      <vt:variant>
        <vt:lpwstr>_Toc301165410</vt:lpwstr>
      </vt:variant>
      <vt:variant>
        <vt:i4>1245193</vt:i4>
      </vt:variant>
      <vt:variant>
        <vt:i4>8</vt:i4>
      </vt:variant>
      <vt:variant>
        <vt:i4>0</vt:i4>
      </vt:variant>
      <vt:variant>
        <vt:i4>5</vt:i4>
      </vt:variant>
      <vt:variant>
        <vt:lpwstr/>
      </vt:variant>
      <vt:variant>
        <vt:lpwstr>_Toc301165409</vt:lpwstr>
      </vt:variant>
      <vt:variant>
        <vt:i4>1245192</vt:i4>
      </vt:variant>
      <vt:variant>
        <vt:i4>2</vt:i4>
      </vt:variant>
      <vt:variant>
        <vt:i4>0</vt:i4>
      </vt:variant>
      <vt:variant>
        <vt:i4>5</vt:i4>
      </vt:variant>
      <vt:variant>
        <vt:lpwstr/>
      </vt:variant>
      <vt:variant>
        <vt:lpwstr>_Toc301165408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Weste_H</dc:creator>
  <cp:lastModifiedBy>Jan</cp:lastModifiedBy>
  <cp:revision>2</cp:revision>
  <cp:lastPrinted>2012-03-09T07:23:00Z</cp:lastPrinted>
  <dcterms:created xsi:type="dcterms:W3CDTF">2013-09-28T21:27:00Z</dcterms:created>
  <dcterms:modified xsi:type="dcterms:W3CDTF">2013-09-28T21:27:00Z</dcterms:modified>
</cp:coreProperties>
</file>